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D0" w:rsidRPr="001D1570" w:rsidRDefault="00D928F5" w:rsidP="00423CD0">
      <w:pPr>
        <w:spacing w:after="0" w:line="240" w:lineRule="auto"/>
        <w:jc w:val="center"/>
        <w:rPr>
          <w:rFonts w:ascii="Times New Roman" w:hAnsi="Times New Roman"/>
          <w:sz w:val="25"/>
          <w:szCs w:val="25"/>
        </w:rPr>
      </w:pPr>
      <w:r>
        <w:rPr>
          <w:rFonts w:ascii="Times New Roman" w:hAnsi="Times New Roman"/>
          <w:b/>
          <w:sz w:val="25"/>
          <w:szCs w:val="25"/>
        </w:rPr>
        <w:t>К</w:t>
      </w:r>
      <w:r w:rsidR="00423CD0" w:rsidRPr="001D1570">
        <w:rPr>
          <w:rFonts w:ascii="Times New Roman" w:hAnsi="Times New Roman"/>
          <w:b/>
          <w:sz w:val="25"/>
          <w:szCs w:val="25"/>
        </w:rPr>
        <w:t xml:space="preserve">онтракт № </w:t>
      </w:r>
      <w:r w:rsidR="00841992">
        <w:rPr>
          <w:rFonts w:ascii="Times New Roman" w:hAnsi="Times New Roman"/>
          <w:b/>
          <w:sz w:val="25"/>
          <w:szCs w:val="25"/>
        </w:rPr>
        <w:t>____</w:t>
      </w:r>
    </w:p>
    <w:p w:rsidR="00D928F5" w:rsidRPr="00D07D3C" w:rsidRDefault="00D928F5" w:rsidP="00D928F5">
      <w:pPr>
        <w:tabs>
          <w:tab w:val="left" w:pos="425"/>
          <w:tab w:val="left" w:pos="567"/>
        </w:tabs>
        <w:autoSpaceDE w:val="0"/>
        <w:autoSpaceDN w:val="0"/>
        <w:adjustRightInd w:val="0"/>
        <w:ind w:left="142" w:firstLine="426"/>
        <w:jc w:val="center"/>
        <w:rPr>
          <w:rFonts w:ascii="Times New Roman" w:eastAsiaTheme="minorHAnsi" w:hAnsi="Times New Roman"/>
          <w:b/>
        </w:rPr>
      </w:pPr>
      <w:r w:rsidRPr="00D07D3C">
        <w:rPr>
          <w:rFonts w:ascii="Times New Roman" w:eastAsiaTheme="minorHAnsi" w:hAnsi="Times New Roman"/>
          <w:b/>
        </w:rPr>
        <w:t>на оказание услуг по обращению с твердыми коммунальными отходами</w:t>
      </w:r>
    </w:p>
    <w:p w:rsidR="00D928F5" w:rsidRDefault="00D928F5" w:rsidP="00D928F5">
      <w:pPr>
        <w:tabs>
          <w:tab w:val="left" w:pos="425"/>
          <w:tab w:val="left" w:pos="567"/>
        </w:tabs>
        <w:autoSpaceDE w:val="0"/>
        <w:autoSpaceDN w:val="0"/>
        <w:adjustRightInd w:val="0"/>
        <w:ind w:left="142" w:firstLine="426"/>
        <w:rPr>
          <w:rFonts w:ascii="Times New Roman" w:eastAsiaTheme="minorHAnsi" w:hAnsi="Times New Roman"/>
        </w:rPr>
      </w:pPr>
      <w:r>
        <w:rPr>
          <w:rFonts w:ascii="Times New Roman" w:eastAsiaTheme="minorHAnsi" w:hAnsi="Times New Roman"/>
        </w:rPr>
        <w:t>г</w:t>
      </w:r>
      <w:proofErr w:type="gramStart"/>
      <w:r>
        <w:rPr>
          <w:rFonts w:ascii="Times New Roman" w:eastAsiaTheme="minorHAnsi" w:hAnsi="Times New Roman"/>
        </w:rPr>
        <w:t>.М</w:t>
      </w:r>
      <w:proofErr w:type="gramEnd"/>
      <w:r>
        <w:rPr>
          <w:rFonts w:ascii="Times New Roman" w:eastAsiaTheme="minorHAnsi" w:hAnsi="Times New Roman"/>
        </w:rPr>
        <w:t>агнитогорск</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 xml:space="preserve">      </w:t>
      </w:r>
      <w:r w:rsidR="00841992">
        <w:rPr>
          <w:rFonts w:ascii="Times New Roman" w:eastAsiaTheme="minorHAnsi" w:hAnsi="Times New Roman"/>
        </w:rPr>
        <w:t xml:space="preserve">                </w:t>
      </w:r>
      <w:r w:rsidR="00841992">
        <w:rPr>
          <w:rFonts w:ascii="Times New Roman" w:eastAsiaTheme="minorHAnsi" w:hAnsi="Times New Roman"/>
        </w:rPr>
        <w:tab/>
        <w:t xml:space="preserve">             «__</w:t>
      </w:r>
      <w:r>
        <w:rPr>
          <w:rFonts w:ascii="Times New Roman" w:eastAsiaTheme="minorHAnsi" w:hAnsi="Times New Roman"/>
        </w:rPr>
        <w:t xml:space="preserve">» </w:t>
      </w:r>
      <w:r w:rsidR="00841992">
        <w:rPr>
          <w:rFonts w:ascii="Times New Roman" w:eastAsiaTheme="minorHAnsi" w:hAnsi="Times New Roman"/>
        </w:rPr>
        <w:t>_________</w:t>
      </w:r>
      <w:r>
        <w:rPr>
          <w:rFonts w:ascii="Times New Roman" w:eastAsiaTheme="minorHAnsi" w:hAnsi="Times New Roman"/>
        </w:rPr>
        <w:t xml:space="preserve"> 2018г</w:t>
      </w:r>
    </w:p>
    <w:p w:rsidR="00D928F5" w:rsidRPr="000863DE" w:rsidRDefault="00D928F5" w:rsidP="000863DE">
      <w:pPr>
        <w:tabs>
          <w:tab w:val="left" w:pos="425"/>
          <w:tab w:val="left" w:pos="567"/>
        </w:tabs>
        <w:autoSpaceDE w:val="0"/>
        <w:autoSpaceDN w:val="0"/>
        <w:adjustRightInd w:val="0"/>
        <w:ind w:left="142" w:firstLine="426"/>
        <w:jc w:val="both"/>
        <w:rPr>
          <w:rFonts w:ascii="Times New Roman" w:eastAsiaTheme="minorHAnsi" w:hAnsi="Times New Roman"/>
        </w:rPr>
      </w:pPr>
      <w:proofErr w:type="gramStart"/>
      <w:r w:rsidRPr="002E00BC">
        <w:rPr>
          <w:rFonts w:ascii="Times New Roman" w:eastAsiaTheme="minorHAnsi" w:hAnsi="Times New Roman"/>
          <w:b/>
        </w:rPr>
        <w:t>О</w:t>
      </w:r>
      <w:r>
        <w:rPr>
          <w:rFonts w:ascii="Times New Roman" w:eastAsiaTheme="minorHAnsi" w:hAnsi="Times New Roman"/>
          <w:b/>
        </w:rPr>
        <w:t xml:space="preserve">бщество с ограниченной ответственностью </w:t>
      </w:r>
      <w:r w:rsidRPr="002E00BC">
        <w:rPr>
          <w:rFonts w:ascii="Times New Roman" w:eastAsiaTheme="minorHAnsi" w:hAnsi="Times New Roman"/>
          <w:b/>
        </w:rPr>
        <w:t xml:space="preserve"> «Центр коммунального сервиса»</w:t>
      </w:r>
      <w:r w:rsidRPr="002E00BC">
        <w:rPr>
          <w:rFonts w:ascii="Times New Roman" w:eastAsiaTheme="minorHAnsi" w:hAnsi="Times New Roman"/>
        </w:rPr>
        <w:t xml:space="preserve">, именуемое в дальнейшем «Региональный оператор», в лице </w:t>
      </w:r>
      <w:r>
        <w:rPr>
          <w:rFonts w:ascii="Times New Roman" w:eastAsiaTheme="minorHAnsi" w:hAnsi="Times New Roman"/>
        </w:rPr>
        <w:t xml:space="preserve">начальника договорного отдела  Каримовой Елены </w:t>
      </w:r>
      <w:proofErr w:type="spellStart"/>
      <w:r>
        <w:rPr>
          <w:rFonts w:ascii="Times New Roman" w:eastAsiaTheme="minorHAnsi" w:hAnsi="Times New Roman"/>
        </w:rPr>
        <w:t>Рафкатовны</w:t>
      </w:r>
      <w:proofErr w:type="spellEnd"/>
      <w:r>
        <w:rPr>
          <w:rFonts w:ascii="Times New Roman" w:eastAsiaTheme="minorHAnsi" w:hAnsi="Times New Roman"/>
        </w:rPr>
        <w:t xml:space="preserve">, </w:t>
      </w:r>
      <w:r w:rsidRPr="002E00BC">
        <w:rPr>
          <w:rFonts w:ascii="Times New Roman" w:eastAsiaTheme="minorHAnsi" w:hAnsi="Times New Roman"/>
        </w:rPr>
        <w:t xml:space="preserve">действующего на основании </w:t>
      </w:r>
      <w:r>
        <w:rPr>
          <w:rFonts w:ascii="Times New Roman" w:eastAsiaTheme="minorHAnsi" w:hAnsi="Times New Roman"/>
        </w:rPr>
        <w:t>доверенности №156 от 12.12.2017г.</w:t>
      </w:r>
      <w:r w:rsidRPr="002E00BC">
        <w:rPr>
          <w:rFonts w:ascii="Times New Roman" w:eastAsiaTheme="minorHAnsi" w:hAnsi="Times New Roman"/>
        </w:rPr>
        <w:t xml:space="preserve">, с одной стороны, и </w:t>
      </w:r>
      <w:r w:rsidR="00841992">
        <w:rPr>
          <w:rFonts w:ascii="Times New Roman" w:eastAsiaTheme="minorHAnsi" w:hAnsi="Times New Roman"/>
          <w:b/>
        </w:rPr>
        <w:t>__________________________________________________</w:t>
      </w:r>
      <w:r>
        <w:rPr>
          <w:rFonts w:ascii="Times New Roman" w:eastAsiaTheme="minorHAnsi" w:hAnsi="Times New Roman"/>
          <w:b/>
        </w:rPr>
        <w:t xml:space="preserve">, </w:t>
      </w:r>
      <w:r w:rsidRPr="00797D8F">
        <w:rPr>
          <w:rFonts w:ascii="Times New Roman" w:eastAsiaTheme="minorHAnsi" w:hAnsi="Times New Roman"/>
        </w:rPr>
        <w:t xml:space="preserve"> в лице </w:t>
      </w:r>
      <w:r w:rsidR="00841992">
        <w:rPr>
          <w:rFonts w:ascii="Times New Roman" w:eastAsiaTheme="minorHAnsi" w:hAnsi="Times New Roman"/>
        </w:rPr>
        <w:t>_____________________________</w:t>
      </w:r>
      <w:r w:rsidRPr="00797D8F">
        <w:rPr>
          <w:rFonts w:ascii="Times New Roman" w:eastAsiaTheme="minorHAnsi" w:hAnsi="Times New Roman"/>
        </w:rPr>
        <w:t xml:space="preserve">, действующего на основании </w:t>
      </w:r>
      <w:r w:rsidR="00841992">
        <w:rPr>
          <w:rFonts w:ascii="Times New Roman" w:eastAsiaTheme="minorHAnsi" w:hAnsi="Times New Roman"/>
        </w:rPr>
        <w:t>_____________</w:t>
      </w:r>
      <w:r w:rsidRPr="00392DD8">
        <w:rPr>
          <w:rFonts w:ascii="Times New Roman" w:eastAsiaTheme="minorHAnsi" w:hAnsi="Times New Roman"/>
        </w:rPr>
        <w:t xml:space="preserve">, </w:t>
      </w:r>
      <w:r>
        <w:rPr>
          <w:rFonts w:ascii="Times New Roman" w:hAnsi="Times New Roman"/>
        </w:rPr>
        <w:t xml:space="preserve">именуемые в дальнейшем Стороны </w:t>
      </w:r>
      <w:r w:rsidRPr="00B761DB">
        <w:rPr>
          <w:rFonts w:ascii="Times New Roman" w:hAnsi="Times New Roman"/>
        </w:rPr>
        <w:t>заключили настоящий контракт на основании п. 4 ч.1 ст.93 Федерального закона от 05.04.2013 № 44-ФЗ «О контрактной системе</w:t>
      </w:r>
      <w:proofErr w:type="gramEnd"/>
      <w:r w:rsidRPr="00B761DB">
        <w:rPr>
          <w:rFonts w:ascii="Times New Roman" w:hAnsi="Times New Roman"/>
        </w:rPr>
        <w:t xml:space="preserve"> в сфере закупок товаров, работ, услуг для обеспечения государственных и муниципальных нужд» </w:t>
      </w:r>
      <w:r w:rsidRPr="00B761DB">
        <w:rPr>
          <w:rFonts w:ascii="Times New Roman" w:hAnsi="Times New Roman"/>
          <w:noProof/>
        </w:rPr>
        <w:t>о нижеследующем:</w:t>
      </w:r>
    </w:p>
    <w:p w:rsidR="00531760" w:rsidRPr="006679E2" w:rsidRDefault="00531760" w:rsidP="00531760">
      <w:pPr>
        <w:pStyle w:val="af0"/>
        <w:jc w:val="both"/>
        <w:rPr>
          <w:rFonts w:ascii="Times New Roman" w:eastAsiaTheme="minorHAnsi" w:hAnsi="Times New Roman" w:cs="Times New Roman"/>
          <w:lang w:eastAsia="en-US"/>
        </w:rPr>
      </w:pPr>
    </w:p>
    <w:p w:rsidR="00531760" w:rsidRPr="003F028F" w:rsidRDefault="00531760" w:rsidP="00531760">
      <w:pPr>
        <w:pStyle w:val="110"/>
        <w:numPr>
          <w:ilvl w:val="0"/>
          <w:numId w:val="4"/>
        </w:numPr>
        <w:tabs>
          <w:tab w:val="left" w:pos="425"/>
          <w:tab w:val="left" w:pos="567"/>
          <w:tab w:val="left" w:pos="4178"/>
        </w:tabs>
        <w:spacing w:before="1"/>
        <w:jc w:val="center"/>
      </w:pPr>
      <w:r w:rsidRPr="003F028F">
        <w:rPr>
          <w:lang w:val="ru-RU"/>
        </w:rPr>
        <w:t>Основные понятия</w:t>
      </w:r>
    </w:p>
    <w:p w:rsidR="00531760" w:rsidRPr="003F028F" w:rsidRDefault="00531760" w:rsidP="00B761DB">
      <w:pPr>
        <w:pStyle w:val="a5"/>
        <w:widowControl w:val="0"/>
        <w:numPr>
          <w:ilvl w:val="1"/>
          <w:numId w:val="4"/>
        </w:numPr>
        <w:tabs>
          <w:tab w:val="left" w:pos="709"/>
          <w:tab w:val="left" w:pos="851"/>
        </w:tabs>
        <w:suppressAutoHyphens w:val="0"/>
        <w:spacing w:before="1" w:after="0"/>
        <w:ind w:left="142" w:firstLine="426"/>
        <w:jc w:val="both"/>
      </w:pPr>
      <w:r w:rsidRPr="003F028F">
        <w:t xml:space="preserve">Основные понятия, используемые в рамках настоящего </w:t>
      </w:r>
      <w:r>
        <w:t>контракт</w:t>
      </w:r>
      <w:r w:rsidRPr="003F028F">
        <w:t>а.</w:t>
      </w:r>
    </w:p>
    <w:p w:rsidR="00531760" w:rsidRPr="003F028F" w:rsidRDefault="00531760" w:rsidP="00B761DB">
      <w:pPr>
        <w:pStyle w:val="a5"/>
        <w:tabs>
          <w:tab w:val="left" w:pos="425"/>
          <w:tab w:val="left" w:pos="567"/>
        </w:tabs>
        <w:spacing w:before="8" w:line="247" w:lineRule="auto"/>
        <w:ind w:left="142" w:right="153" w:firstLine="426"/>
        <w:jc w:val="both"/>
      </w:pPr>
      <w:proofErr w:type="gramStart"/>
      <w:r>
        <w:rPr>
          <w:b/>
        </w:rPr>
        <w:t xml:space="preserve">Твердые коммунальные отходы (далее – </w:t>
      </w:r>
      <w:r w:rsidRPr="003F028F">
        <w:rPr>
          <w:b/>
        </w:rPr>
        <w:t xml:space="preserve">ТКО) </w:t>
      </w:r>
      <w:r w:rsidRPr="003F028F">
        <w:t xml:space="preserve">- </w:t>
      </w:r>
      <w:r>
        <w:t xml:space="preserve">отходы, образующиеся </w:t>
      </w:r>
      <w:r w:rsidRPr="003F028F">
        <w:t xml:space="preserve">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w:t>
      </w:r>
      <w:r>
        <w:t xml:space="preserve">лицами в жилых помещениях </w:t>
      </w:r>
      <w:r w:rsidRPr="003F028F">
        <w:t>в целях удовлетворения личных и бытовых нужд, а также отходы, образующиеся в процесс</w:t>
      </w:r>
      <w:r w:rsidR="00B761DB">
        <w:t xml:space="preserve">е деятельности юридических лиц </w:t>
      </w:r>
      <w:r w:rsidRPr="003F028F">
        <w:t>и подобные по составу отходам, образующимся в процессе потребления.</w:t>
      </w:r>
      <w:proofErr w:type="gramEnd"/>
    </w:p>
    <w:p w:rsidR="00531760" w:rsidRPr="003F028F" w:rsidRDefault="00531760" w:rsidP="00B761DB">
      <w:pPr>
        <w:pStyle w:val="a5"/>
        <w:tabs>
          <w:tab w:val="left" w:pos="567"/>
          <w:tab w:val="left" w:pos="709"/>
        </w:tabs>
        <w:spacing w:before="1"/>
        <w:ind w:left="142" w:right="114" w:firstLine="426"/>
        <w:jc w:val="both"/>
      </w:pPr>
      <w:r w:rsidRPr="003F028F">
        <w:rPr>
          <w:b/>
        </w:rPr>
        <w:t xml:space="preserve">Потребитель </w:t>
      </w:r>
      <w:r w:rsidRPr="003F028F">
        <w:t xml:space="preserve">– собственник ТКО или уполномоченное им лицо, заключившее или обязанное заключить с Региональным оператором </w:t>
      </w:r>
      <w:r w:rsidR="00B761DB">
        <w:t>контракт</w:t>
      </w:r>
      <w:r w:rsidRPr="003F028F">
        <w:t xml:space="preserve"> на оказание услуг по обращению с ТКО.</w:t>
      </w:r>
    </w:p>
    <w:p w:rsidR="00531760" w:rsidRPr="003F028F" w:rsidRDefault="00531760" w:rsidP="00531760">
      <w:pPr>
        <w:pStyle w:val="a5"/>
        <w:widowControl w:val="0"/>
        <w:numPr>
          <w:ilvl w:val="0"/>
          <w:numId w:val="4"/>
        </w:numPr>
        <w:tabs>
          <w:tab w:val="left" w:pos="284"/>
          <w:tab w:val="left" w:pos="425"/>
          <w:tab w:val="left" w:pos="567"/>
        </w:tabs>
        <w:suppressAutoHyphens w:val="0"/>
        <w:spacing w:before="1" w:after="0"/>
        <w:ind w:left="142" w:right="117" w:firstLine="426"/>
        <w:jc w:val="center"/>
        <w:rPr>
          <w:b/>
        </w:rPr>
      </w:pPr>
      <w:r w:rsidRPr="003F028F">
        <w:rPr>
          <w:b/>
        </w:rPr>
        <w:t xml:space="preserve">Предмет </w:t>
      </w:r>
      <w:r>
        <w:rPr>
          <w:b/>
        </w:rPr>
        <w:t>контракт</w:t>
      </w:r>
      <w:r w:rsidRPr="003F028F">
        <w:rPr>
          <w:b/>
        </w:rPr>
        <w:t>а</w:t>
      </w:r>
    </w:p>
    <w:p w:rsidR="00531760" w:rsidRPr="003F028F" w:rsidRDefault="00531760" w:rsidP="00B761DB">
      <w:pPr>
        <w:pStyle w:val="a5"/>
        <w:widowControl w:val="0"/>
        <w:numPr>
          <w:ilvl w:val="1"/>
          <w:numId w:val="4"/>
        </w:numPr>
        <w:tabs>
          <w:tab w:val="left" w:pos="284"/>
          <w:tab w:val="left" w:pos="425"/>
          <w:tab w:val="left" w:pos="567"/>
        </w:tabs>
        <w:suppressAutoHyphens w:val="0"/>
        <w:spacing w:before="1" w:after="0"/>
        <w:ind w:left="142" w:right="117" w:firstLine="426"/>
        <w:jc w:val="both"/>
        <w:rPr>
          <w:rFonts w:eastAsiaTheme="minorHAnsi"/>
        </w:rPr>
      </w:pPr>
      <w:proofErr w:type="gramStart"/>
      <w:r w:rsidRPr="003F028F">
        <w:t xml:space="preserve">В рамках </w:t>
      </w:r>
      <w:r w:rsidRPr="003F028F">
        <w:rPr>
          <w:rFonts w:eastAsiaTheme="minorHAnsi"/>
        </w:rPr>
        <w:t xml:space="preserve">настоящего </w:t>
      </w:r>
      <w:r>
        <w:rPr>
          <w:rFonts w:eastAsiaTheme="minorHAnsi"/>
        </w:rPr>
        <w:t>контракт</w:t>
      </w:r>
      <w:r w:rsidRPr="003F028F">
        <w:rPr>
          <w:rFonts w:eastAsiaTheme="minorHAnsi"/>
        </w:rPr>
        <w:t>а на оказание услуг по обращению с ТКО Региональный оператор обязуется принимать твердые коммуна</w:t>
      </w:r>
      <w:r>
        <w:rPr>
          <w:rFonts w:eastAsiaTheme="minorHAnsi"/>
        </w:rPr>
        <w:t>льные отходы в объеме и в месте</w:t>
      </w:r>
      <w:r w:rsidRPr="003F028F">
        <w:rPr>
          <w:rFonts w:eastAsiaTheme="minorHAnsi"/>
        </w:rPr>
        <w:t xml:space="preserve"> сбора отходов, которые определены в настоящем </w:t>
      </w:r>
      <w:r>
        <w:rPr>
          <w:rFonts w:eastAsiaTheme="minorHAnsi"/>
        </w:rPr>
        <w:t>контракт</w:t>
      </w:r>
      <w:r w:rsidRPr="003F028F">
        <w:rPr>
          <w:rFonts w:eastAsiaTheme="minorHAnsi"/>
        </w:rPr>
        <w:t>е, и обеспечивать их сбор,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w:t>
      </w:r>
      <w:proofErr w:type="gramEnd"/>
      <w:r w:rsidRPr="003F028F">
        <w:rPr>
          <w:rFonts w:eastAsiaTheme="minorHAnsi"/>
        </w:rPr>
        <w:t xml:space="preserve"> единого тарифа на услугу регионального оператора.</w:t>
      </w:r>
    </w:p>
    <w:p w:rsidR="00531760" w:rsidRPr="003F028F" w:rsidRDefault="00531760" w:rsidP="00B761DB">
      <w:pPr>
        <w:pStyle w:val="a5"/>
        <w:widowControl w:val="0"/>
        <w:numPr>
          <w:ilvl w:val="1"/>
          <w:numId w:val="4"/>
        </w:numPr>
        <w:tabs>
          <w:tab w:val="left" w:pos="284"/>
          <w:tab w:val="left" w:pos="425"/>
          <w:tab w:val="left" w:pos="567"/>
          <w:tab w:val="left" w:pos="1134"/>
        </w:tabs>
        <w:suppressAutoHyphens w:val="0"/>
        <w:spacing w:before="1" w:after="0"/>
        <w:ind w:left="142" w:right="117" w:firstLine="426"/>
        <w:jc w:val="both"/>
        <w:rPr>
          <w:rFonts w:eastAsiaTheme="minorHAnsi"/>
        </w:rPr>
      </w:pPr>
      <w:r w:rsidRPr="003F028F">
        <w:rPr>
          <w:rFonts w:eastAsiaTheme="minorHAnsi"/>
        </w:rPr>
        <w:t>Объем ТКО, места сбора и накопления ТКО, и периодичность вывоза, а также информация в графическом виде о размещении мест сбора и накопления ТКО и подъездных путей к ним  определяю</w:t>
      </w:r>
      <w:r>
        <w:rPr>
          <w:rFonts w:eastAsiaTheme="minorHAnsi"/>
        </w:rPr>
        <w:t>тся согласно</w:t>
      </w:r>
      <w:r w:rsidRPr="003F028F">
        <w:rPr>
          <w:rFonts w:eastAsiaTheme="minorHAnsi"/>
        </w:rPr>
        <w:t xml:space="preserve"> Приложению №1 к настоящему </w:t>
      </w:r>
      <w:r>
        <w:rPr>
          <w:rFonts w:eastAsiaTheme="minorHAnsi"/>
        </w:rPr>
        <w:t>контракту.</w:t>
      </w:r>
    </w:p>
    <w:p w:rsidR="00531760" w:rsidRPr="003F028F" w:rsidRDefault="00531760" w:rsidP="00B761DB">
      <w:pPr>
        <w:pStyle w:val="a5"/>
        <w:widowControl w:val="0"/>
        <w:numPr>
          <w:ilvl w:val="1"/>
          <w:numId w:val="4"/>
        </w:numPr>
        <w:tabs>
          <w:tab w:val="left" w:pos="284"/>
          <w:tab w:val="left" w:pos="425"/>
          <w:tab w:val="left" w:pos="567"/>
          <w:tab w:val="left" w:pos="1134"/>
        </w:tabs>
        <w:suppressAutoHyphens w:val="0"/>
        <w:spacing w:before="1" w:after="0"/>
        <w:ind w:left="142" w:right="117" w:firstLine="426"/>
        <w:jc w:val="both"/>
        <w:rPr>
          <w:rFonts w:eastAsiaTheme="minorHAnsi"/>
        </w:rPr>
      </w:pPr>
      <w:r w:rsidRPr="003F028F">
        <w:rPr>
          <w:rFonts w:eastAsiaTheme="minorHAnsi"/>
        </w:rPr>
        <w:t>Способ складирования ТКО:</w:t>
      </w:r>
    </w:p>
    <w:p w:rsidR="00531760" w:rsidRDefault="00531760" w:rsidP="00B761DB">
      <w:pPr>
        <w:pStyle w:val="a5"/>
        <w:tabs>
          <w:tab w:val="left" w:pos="284"/>
          <w:tab w:val="left" w:pos="425"/>
          <w:tab w:val="left" w:pos="567"/>
        </w:tabs>
        <w:spacing w:before="13" w:after="0"/>
        <w:ind w:left="142" w:right="5" w:firstLine="426"/>
        <w:jc w:val="both"/>
      </w:pPr>
      <w:r w:rsidRPr="003F028F">
        <w:t xml:space="preserve">- в контейнеры, расположенные на контейнерных площадках, адрес расположения которых указан в Приложении № 1, являющегося неотъемлемой частью настоящего </w:t>
      </w:r>
      <w:r>
        <w:t>контракт</w:t>
      </w:r>
      <w:r w:rsidRPr="003F028F">
        <w:t>а.</w:t>
      </w:r>
    </w:p>
    <w:p w:rsidR="00B761DB" w:rsidRPr="00B761DB" w:rsidRDefault="00B761DB" w:rsidP="00B761DB">
      <w:pPr>
        <w:pStyle w:val="a5"/>
        <w:tabs>
          <w:tab w:val="left" w:pos="284"/>
          <w:tab w:val="left" w:pos="425"/>
          <w:tab w:val="left" w:pos="567"/>
        </w:tabs>
        <w:spacing w:before="13" w:after="0"/>
        <w:ind w:left="142" w:right="5" w:firstLine="426"/>
        <w:jc w:val="both"/>
        <w:rPr>
          <w:sz w:val="22"/>
          <w:szCs w:val="22"/>
        </w:rPr>
      </w:pPr>
      <w:r w:rsidRPr="00B761DB">
        <w:rPr>
          <w:sz w:val="22"/>
          <w:szCs w:val="22"/>
        </w:rPr>
        <w:t xml:space="preserve">2.4. Место оказания услуг: </w:t>
      </w:r>
      <w:r w:rsidR="00A322C4">
        <w:rPr>
          <w:sz w:val="22"/>
          <w:szCs w:val="22"/>
        </w:rPr>
        <w:t>__________________________________________________</w:t>
      </w:r>
    </w:p>
    <w:p w:rsidR="00D928F5" w:rsidRPr="00BC6EB1" w:rsidRDefault="00531760" w:rsidP="00D928F5">
      <w:pPr>
        <w:pStyle w:val="a5"/>
        <w:widowControl w:val="0"/>
        <w:numPr>
          <w:ilvl w:val="1"/>
          <w:numId w:val="4"/>
        </w:numPr>
        <w:tabs>
          <w:tab w:val="left" w:pos="284"/>
          <w:tab w:val="left" w:pos="425"/>
          <w:tab w:val="left" w:pos="567"/>
          <w:tab w:val="left" w:pos="1276"/>
        </w:tabs>
        <w:suppressAutoHyphens w:val="0"/>
        <w:spacing w:before="1" w:after="0"/>
        <w:ind w:left="142" w:right="117" w:firstLine="426"/>
        <w:jc w:val="both"/>
        <w:rPr>
          <w:rFonts w:eastAsiaTheme="minorHAnsi"/>
        </w:rPr>
      </w:pPr>
      <w:r w:rsidRPr="00D928F5">
        <w:rPr>
          <w:sz w:val="22"/>
          <w:szCs w:val="22"/>
        </w:rPr>
        <w:t xml:space="preserve">Дата начала оказания услуг по обращению с ТКО: </w:t>
      </w:r>
      <w:proofErr w:type="gramStart"/>
      <w:r w:rsidR="00841992">
        <w:t>с</w:t>
      </w:r>
      <w:proofErr w:type="gramEnd"/>
      <w:r w:rsidR="00841992">
        <w:t xml:space="preserve"> _________ по ______________</w:t>
      </w:r>
    </w:p>
    <w:p w:rsidR="00531760" w:rsidRPr="00D928F5" w:rsidRDefault="00531760" w:rsidP="00D928F5">
      <w:pPr>
        <w:pStyle w:val="a5"/>
        <w:widowControl w:val="0"/>
        <w:tabs>
          <w:tab w:val="left" w:pos="284"/>
          <w:tab w:val="left" w:pos="425"/>
          <w:tab w:val="left" w:pos="567"/>
          <w:tab w:val="left" w:pos="993"/>
          <w:tab w:val="left" w:pos="1560"/>
        </w:tabs>
        <w:suppressAutoHyphens w:val="0"/>
        <w:spacing w:before="1" w:after="0"/>
        <w:ind w:left="568" w:right="117"/>
        <w:jc w:val="both"/>
        <w:rPr>
          <w:b/>
        </w:rPr>
      </w:pPr>
    </w:p>
    <w:p w:rsidR="00531760" w:rsidRPr="003F028F" w:rsidRDefault="00531760" w:rsidP="001F3CA3">
      <w:pPr>
        <w:pStyle w:val="a5"/>
        <w:widowControl w:val="0"/>
        <w:numPr>
          <w:ilvl w:val="0"/>
          <w:numId w:val="6"/>
        </w:numPr>
        <w:tabs>
          <w:tab w:val="left" w:pos="284"/>
          <w:tab w:val="left" w:pos="425"/>
          <w:tab w:val="left" w:pos="567"/>
        </w:tabs>
        <w:suppressAutoHyphens w:val="0"/>
        <w:spacing w:before="1" w:after="0"/>
        <w:ind w:left="142" w:right="117" w:firstLine="426"/>
        <w:jc w:val="both"/>
        <w:rPr>
          <w:b/>
        </w:rPr>
      </w:pPr>
      <w:r w:rsidRPr="003F028F">
        <w:rPr>
          <w:rFonts w:eastAsiaTheme="minorHAnsi"/>
          <w:b/>
        </w:rPr>
        <w:t xml:space="preserve">Стоимость услуг, сроки и порядок оплаты по </w:t>
      </w:r>
      <w:r>
        <w:rPr>
          <w:rFonts w:eastAsiaTheme="minorHAnsi"/>
          <w:b/>
        </w:rPr>
        <w:t>контракт</w:t>
      </w:r>
      <w:r w:rsidRPr="003F028F">
        <w:rPr>
          <w:rFonts w:eastAsiaTheme="minorHAnsi"/>
          <w:b/>
        </w:rPr>
        <w:t>у</w:t>
      </w:r>
    </w:p>
    <w:p w:rsidR="00531760" w:rsidRPr="004417A0" w:rsidRDefault="00531760" w:rsidP="001F3CA3">
      <w:pPr>
        <w:tabs>
          <w:tab w:val="left" w:pos="180"/>
        </w:tabs>
        <w:spacing w:after="0" w:line="240" w:lineRule="auto"/>
        <w:jc w:val="both"/>
        <w:rPr>
          <w:rFonts w:ascii="Times New Roman" w:hAnsi="Times New Roman"/>
        </w:rPr>
      </w:pPr>
      <w:r w:rsidRPr="003F028F">
        <w:tab/>
      </w:r>
      <w:r>
        <w:rPr>
          <w:rFonts w:ascii="Times New Roman" w:hAnsi="Times New Roman"/>
        </w:rPr>
        <w:t xml:space="preserve">3.1. </w:t>
      </w:r>
      <w:r w:rsidRPr="00B761DB">
        <w:rPr>
          <w:rFonts w:ascii="Times New Roman" w:hAnsi="Times New Roman"/>
        </w:rPr>
        <w:t>Общая цена настоящего контракта составляет</w:t>
      </w:r>
      <w:proofErr w:type="gramStart"/>
      <w:r w:rsidRPr="00B761DB">
        <w:rPr>
          <w:rFonts w:ascii="Times New Roman" w:hAnsi="Times New Roman"/>
        </w:rPr>
        <w:t xml:space="preserve"> </w:t>
      </w:r>
      <w:r w:rsidR="00841992">
        <w:rPr>
          <w:rFonts w:ascii="Times New Roman" w:hAnsi="Times New Roman"/>
        </w:rPr>
        <w:t>___________</w:t>
      </w:r>
      <w:r w:rsidR="00D928F5" w:rsidRPr="00D928F5">
        <w:rPr>
          <w:rFonts w:ascii="Times New Roman" w:hAnsi="Times New Roman"/>
        </w:rPr>
        <w:t xml:space="preserve"> (</w:t>
      </w:r>
      <w:r w:rsidR="00841992">
        <w:rPr>
          <w:rFonts w:ascii="Times New Roman" w:hAnsi="Times New Roman"/>
        </w:rPr>
        <w:t>__________________________________</w:t>
      </w:r>
      <w:r w:rsidR="00D928F5" w:rsidRPr="00D928F5">
        <w:rPr>
          <w:rFonts w:ascii="Times New Roman" w:hAnsi="Times New Roman"/>
        </w:rPr>
        <w:t xml:space="preserve">) </w:t>
      </w:r>
      <w:proofErr w:type="gramEnd"/>
      <w:r w:rsidR="00D928F5" w:rsidRPr="00D928F5">
        <w:rPr>
          <w:rFonts w:ascii="Times New Roman" w:hAnsi="Times New Roman"/>
        </w:rPr>
        <w:t xml:space="preserve">рубля </w:t>
      </w:r>
      <w:r w:rsidR="00841992">
        <w:rPr>
          <w:rFonts w:ascii="Times New Roman" w:hAnsi="Times New Roman"/>
        </w:rPr>
        <w:t>__</w:t>
      </w:r>
      <w:r w:rsidR="00D928F5" w:rsidRPr="00D928F5">
        <w:rPr>
          <w:rFonts w:ascii="Times New Roman" w:hAnsi="Times New Roman"/>
        </w:rPr>
        <w:t xml:space="preserve">копеек, в </w:t>
      </w:r>
      <w:proofErr w:type="spellStart"/>
      <w:r w:rsidR="00D928F5" w:rsidRPr="00D928F5">
        <w:rPr>
          <w:rFonts w:ascii="Times New Roman" w:hAnsi="Times New Roman"/>
        </w:rPr>
        <w:t>т.ч</w:t>
      </w:r>
      <w:proofErr w:type="spellEnd"/>
      <w:r w:rsidR="00D928F5" w:rsidRPr="00D928F5">
        <w:rPr>
          <w:rFonts w:ascii="Times New Roman" w:hAnsi="Times New Roman"/>
        </w:rPr>
        <w:t xml:space="preserve">. НДС 18%  </w:t>
      </w:r>
      <w:r w:rsidR="00841992">
        <w:rPr>
          <w:rFonts w:ascii="Times New Roman" w:hAnsi="Times New Roman"/>
        </w:rPr>
        <w:t xml:space="preserve">___________ </w:t>
      </w:r>
      <w:r w:rsidR="00D928F5" w:rsidRPr="00D928F5">
        <w:rPr>
          <w:rFonts w:ascii="Times New Roman" w:hAnsi="Times New Roman"/>
        </w:rPr>
        <w:t>.</w:t>
      </w:r>
      <w:r w:rsidR="00D928F5">
        <w:rPr>
          <w:rFonts w:ascii="Times New Roman" w:hAnsi="Times New Roman"/>
        </w:rPr>
        <w:t xml:space="preserve"> </w:t>
      </w:r>
      <w:r w:rsidRPr="00D928F5">
        <w:rPr>
          <w:rFonts w:ascii="Times New Roman" w:hAnsi="Times New Roman"/>
        </w:rPr>
        <w:t>Цена контракта включает в себя фактическую стоимость услуг, расходы по уплате</w:t>
      </w:r>
      <w:r w:rsidRPr="004417A0">
        <w:rPr>
          <w:rFonts w:ascii="Times New Roman" w:hAnsi="Times New Roman"/>
        </w:rPr>
        <w:t xml:space="preserve"> налогов и других обязательных платежей, а также иные расходы Регионального оператора, связанные с исполнением настоящего контракта.</w:t>
      </w:r>
    </w:p>
    <w:p w:rsidR="00531760" w:rsidRPr="001F3CA3" w:rsidRDefault="00531760" w:rsidP="001F3CA3">
      <w:pPr>
        <w:tabs>
          <w:tab w:val="left" w:pos="0"/>
          <w:tab w:val="left" w:pos="709"/>
          <w:tab w:val="left" w:pos="1134"/>
        </w:tabs>
        <w:spacing w:after="0" w:line="240" w:lineRule="auto"/>
        <w:jc w:val="both"/>
        <w:rPr>
          <w:rFonts w:ascii="Times New Roman" w:hAnsi="Times New Roman"/>
        </w:rPr>
      </w:pPr>
      <w:r w:rsidRPr="004417A0">
        <w:rPr>
          <w:rFonts w:ascii="Times New Roman" w:hAnsi="Times New Roman"/>
        </w:rPr>
        <w:t xml:space="preserve">Цена контракта является твердой и определяется на весь срок исполнения контракта, за исключением </w:t>
      </w:r>
      <w:r w:rsidRPr="001F3CA3">
        <w:rPr>
          <w:rFonts w:ascii="Times New Roman" w:hAnsi="Times New Roman"/>
        </w:rPr>
        <w:t>случаев предусмотренных законодательством Российской Федерации.</w:t>
      </w:r>
    </w:p>
    <w:p w:rsidR="00531760" w:rsidRPr="001F3CA3" w:rsidRDefault="00531760" w:rsidP="001F3CA3">
      <w:pPr>
        <w:pStyle w:val="a5"/>
        <w:tabs>
          <w:tab w:val="left" w:pos="0"/>
          <w:tab w:val="left" w:pos="284"/>
        </w:tabs>
        <w:spacing w:before="1" w:after="0"/>
        <w:ind w:right="117"/>
        <w:jc w:val="both"/>
        <w:rPr>
          <w:rFonts w:eastAsiaTheme="minorHAnsi"/>
          <w:sz w:val="22"/>
          <w:szCs w:val="22"/>
        </w:rPr>
      </w:pPr>
      <w:r w:rsidRPr="001F3CA3">
        <w:rPr>
          <w:rFonts w:eastAsiaTheme="minorHAnsi"/>
          <w:sz w:val="22"/>
          <w:szCs w:val="22"/>
        </w:rPr>
        <w:tab/>
        <w:t xml:space="preserve">        3.2. </w:t>
      </w:r>
      <w:r w:rsidR="00841992" w:rsidRPr="003F028F">
        <w:t xml:space="preserve">Оплата услуг по настоящему </w:t>
      </w:r>
      <w:r w:rsidR="00841992">
        <w:t>договору</w:t>
      </w:r>
      <w:r w:rsidR="00841992" w:rsidRPr="003F028F">
        <w:t xml:space="preserve"> осуществляется по цене, определенной в пределах утвержденного в установленном порядке единого </w:t>
      </w:r>
      <w:proofErr w:type="gramStart"/>
      <w:r w:rsidR="00841992" w:rsidRPr="003F028F">
        <w:t>тарифа</w:t>
      </w:r>
      <w:proofErr w:type="gramEnd"/>
      <w:r w:rsidR="00841992" w:rsidRPr="003F028F">
        <w:t xml:space="preserve"> на услугу регионального оператора составляющей </w:t>
      </w:r>
      <w:r w:rsidR="00841992">
        <w:t xml:space="preserve">в период с 01.01.2018г.  по  30.06.2018г. </w:t>
      </w:r>
      <w:r w:rsidR="00841992" w:rsidRPr="003F028F">
        <w:t>502,9</w:t>
      </w:r>
      <w:r w:rsidR="00841992">
        <w:t>2</w:t>
      </w:r>
      <w:r w:rsidR="00841992" w:rsidRPr="003F028F">
        <w:t xml:space="preserve"> руб./куб. м.</w:t>
      </w:r>
      <w:r w:rsidR="00841992">
        <w:t xml:space="preserve"> </w:t>
      </w:r>
      <w:r w:rsidR="00841992" w:rsidRPr="003F028F">
        <w:t xml:space="preserve">(включая </w:t>
      </w:r>
      <w:r w:rsidR="00841992" w:rsidRPr="003F028F">
        <w:lastRenderedPageBreak/>
        <w:t>НДС)</w:t>
      </w:r>
      <w:r w:rsidR="00841992">
        <w:t xml:space="preserve"> </w:t>
      </w:r>
      <w:r w:rsidR="00841992" w:rsidRPr="00066BD6">
        <w:t xml:space="preserve">и в период с 01.07.2018г.  по  31.12.2018г. 519,06 </w:t>
      </w:r>
      <w:proofErr w:type="spellStart"/>
      <w:r w:rsidR="00841992" w:rsidRPr="00066BD6">
        <w:t>руб</w:t>
      </w:r>
      <w:proofErr w:type="spellEnd"/>
      <w:r w:rsidR="00841992" w:rsidRPr="00066BD6">
        <w:t>/</w:t>
      </w:r>
      <w:proofErr w:type="spellStart"/>
      <w:r w:rsidR="00841992" w:rsidRPr="00066BD6">
        <w:t>куб.м</w:t>
      </w:r>
      <w:proofErr w:type="spellEnd"/>
      <w:r w:rsidR="00841992" w:rsidRPr="00066BD6">
        <w:t>. (включая НДС). Р</w:t>
      </w:r>
      <w:r w:rsidR="00841992" w:rsidRPr="003F028F">
        <w:t xml:space="preserve">азмер ежемесячной платы по </w:t>
      </w:r>
      <w:r w:rsidR="00841992">
        <w:t>договору</w:t>
      </w:r>
      <w:r w:rsidR="00841992" w:rsidRPr="003F028F">
        <w:t xml:space="preserve"> определяется с учетом цены и утверж</w:t>
      </w:r>
      <w:r w:rsidR="00841992">
        <w:t xml:space="preserve">денных в установленном порядке </w:t>
      </w:r>
      <w:r w:rsidR="00841992" w:rsidRPr="003F028F">
        <w:t xml:space="preserve">нормативов накопления отходов на одну расчетную единицу и количества расчетных единиц. Размер ежемесячной платы по </w:t>
      </w:r>
      <w:r w:rsidR="00841992">
        <w:t>договору</w:t>
      </w:r>
      <w:r w:rsidR="00841992" w:rsidRPr="003F028F">
        <w:t xml:space="preserve"> указан в </w:t>
      </w:r>
      <w:r w:rsidR="00841992" w:rsidRPr="003F028F">
        <w:rPr>
          <w:u w:val="single"/>
        </w:rPr>
        <w:t xml:space="preserve">Приложении №2 </w:t>
      </w:r>
      <w:r w:rsidR="00841992" w:rsidRPr="003F028F">
        <w:t xml:space="preserve">к настоящему </w:t>
      </w:r>
      <w:r w:rsidR="00841992">
        <w:t>договору</w:t>
      </w:r>
      <w:r w:rsidRPr="001F3CA3">
        <w:rPr>
          <w:rFonts w:eastAsiaTheme="minorHAnsi"/>
          <w:sz w:val="22"/>
          <w:szCs w:val="22"/>
        </w:rPr>
        <w:t>.</w:t>
      </w:r>
    </w:p>
    <w:p w:rsidR="00531760" w:rsidRPr="001F3CA3" w:rsidRDefault="00531760" w:rsidP="001F3CA3">
      <w:pPr>
        <w:pStyle w:val="a5"/>
        <w:tabs>
          <w:tab w:val="left" w:pos="142"/>
          <w:tab w:val="left" w:pos="284"/>
        </w:tabs>
        <w:spacing w:before="1" w:after="0"/>
        <w:ind w:right="117"/>
        <w:jc w:val="both"/>
        <w:rPr>
          <w:rFonts w:eastAsiaTheme="minorHAnsi"/>
          <w:sz w:val="22"/>
          <w:szCs w:val="22"/>
        </w:rPr>
      </w:pPr>
      <w:r w:rsidRPr="001F3CA3">
        <w:rPr>
          <w:sz w:val="22"/>
          <w:szCs w:val="22"/>
        </w:rPr>
        <w:t xml:space="preserve">3.3. </w:t>
      </w:r>
      <w:proofErr w:type="gramStart"/>
      <w:r w:rsidRPr="001F3CA3">
        <w:rPr>
          <w:rFonts w:eastAsiaTheme="minorHAnsi"/>
          <w:sz w:val="22"/>
          <w:szCs w:val="22"/>
        </w:rPr>
        <w:t xml:space="preserve">Оплата </w:t>
      </w:r>
      <w:r w:rsidRPr="001F3CA3">
        <w:rPr>
          <w:sz w:val="22"/>
          <w:szCs w:val="22"/>
        </w:rPr>
        <w:t xml:space="preserve">услуг Регионального оператора по настоящему контракту осуществляется Потребителем до 10 числа следующего месяца за отчетным, путембанковского перевода безналичных денежных средств на расчетный счет Регионального оператора или путем внесения наличных средств в кассу Регионального оператора. </w:t>
      </w:r>
      <w:proofErr w:type="gramEnd"/>
    </w:p>
    <w:p w:rsidR="00531760" w:rsidRPr="001F3CA3" w:rsidRDefault="00531760" w:rsidP="001F3CA3">
      <w:pPr>
        <w:pStyle w:val="a5"/>
        <w:tabs>
          <w:tab w:val="left" w:pos="851"/>
        </w:tabs>
        <w:spacing w:before="1" w:after="0"/>
        <w:ind w:left="142" w:right="117" w:firstLine="426"/>
        <w:jc w:val="both"/>
        <w:rPr>
          <w:rFonts w:eastAsiaTheme="minorHAnsi"/>
          <w:sz w:val="22"/>
          <w:szCs w:val="22"/>
        </w:rPr>
      </w:pPr>
      <w:r w:rsidRPr="001F3CA3">
        <w:rPr>
          <w:rFonts w:eastAsiaTheme="minorHAnsi"/>
          <w:sz w:val="22"/>
          <w:szCs w:val="22"/>
        </w:rPr>
        <w:t>Датой оплаты считается дата зачисления денежных средств на расчетный счет или в кассу Регионального оператора.</w:t>
      </w:r>
    </w:p>
    <w:p w:rsidR="00531760" w:rsidRPr="001F3CA3" w:rsidRDefault="00531760" w:rsidP="001F3CA3">
      <w:pPr>
        <w:pStyle w:val="a5"/>
        <w:tabs>
          <w:tab w:val="left" w:pos="851"/>
        </w:tabs>
        <w:spacing w:before="1" w:after="0"/>
        <w:ind w:left="142" w:right="117" w:firstLine="426"/>
        <w:jc w:val="both"/>
        <w:rPr>
          <w:rFonts w:eastAsiaTheme="minorHAnsi"/>
          <w:sz w:val="22"/>
          <w:szCs w:val="22"/>
        </w:rPr>
      </w:pPr>
      <w:r w:rsidRPr="001F3CA3">
        <w:rPr>
          <w:rFonts w:eastAsiaTheme="minorHAnsi"/>
          <w:sz w:val="22"/>
          <w:szCs w:val="22"/>
        </w:rPr>
        <w:t xml:space="preserve">Региональный оператор предоставляет Потребителю 2 экземпляра акта оказанных услуг и счет-фактуру, в срок до </w:t>
      </w:r>
      <w:r w:rsidR="00841992">
        <w:rPr>
          <w:rFonts w:eastAsiaTheme="minorHAnsi"/>
          <w:sz w:val="22"/>
          <w:szCs w:val="22"/>
        </w:rPr>
        <w:t>1</w:t>
      </w:r>
      <w:r w:rsidRPr="001F3CA3">
        <w:rPr>
          <w:rFonts w:eastAsiaTheme="minorHAnsi"/>
          <w:sz w:val="22"/>
          <w:szCs w:val="22"/>
        </w:rPr>
        <w:t>5 числа месяца следующего за месяцем оказания услуг.</w:t>
      </w:r>
    </w:p>
    <w:p w:rsidR="00531760" w:rsidRPr="001F3CA3" w:rsidRDefault="00531760" w:rsidP="001F3CA3">
      <w:pPr>
        <w:pStyle w:val="ConsNormal"/>
        <w:widowControl/>
        <w:ind w:right="0" w:firstLine="568"/>
        <w:jc w:val="both"/>
        <w:rPr>
          <w:rFonts w:ascii="Times New Roman" w:eastAsiaTheme="minorHAnsi" w:hAnsi="Times New Roman" w:cs="Times New Roman"/>
          <w:sz w:val="22"/>
          <w:szCs w:val="22"/>
        </w:rPr>
      </w:pPr>
      <w:r w:rsidRPr="001F3CA3">
        <w:rPr>
          <w:rFonts w:ascii="Times New Roman" w:hAnsi="Times New Roman" w:cs="Times New Roman"/>
          <w:bCs/>
          <w:sz w:val="22"/>
          <w:szCs w:val="22"/>
        </w:rPr>
        <w:t xml:space="preserve">За </w:t>
      </w:r>
      <w:r w:rsidR="000863DE">
        <w:rPr>
          <w:rFonts w:ascii="Times New Roman" w:hAnsi="Times New Roman" w:cs="Times New Roman"/>
          <w:bCs/>
          <w:sz w:val="22"/>
          <w:szCs w:val="22"/>
        </w:rPr>
        <w:t>декабрь</w:t>
      </w:r>
      <w:r w:rsidRPr="001F3CA3">
        <w:rPr>
          <w:rFonts w:ascii="Times New Roman" w:hAnsi="Times New Roman" w:cs="Times New Roman"/>
          <w:bCs/>
          <w:sz w:val="22"/>
          <w:szCs w:val="22"/>
        </w:rPr>
        <w:t xml:space="preserve"> 201</w:t>
      </w:r>
      <w:r w:rsidR="00B761DB" w:rsidRPr="001F3CA3">
        <w:rPr>
          <w:rFonts w:ascii="Times New Roman" w:hAnsi="Times New Roman" w:cs="Times New Roman"/>
          <w:bCs/>
          <w:sz w:val="22"/>
          <w:szCs w:val="22"/>
        </w:rPr>
        <w:t>8</w:t>
      </w:r>
      <w:r w:rsidRPr="001F3CA3">
        <w:rPr>
          <w:rFonts w:ascii="Times New Roman" w:hAnsi="Times New Roman" w:cs="Times New Roman"/>
          <w:bCs/>
          <w:sz w:val="22"/>
          <w:szCs w:val="22"/>
        </w:rPr>
        <w:t xml:space="preserve"> года оплата услуг по контракту производится Потребителем в срок до </w:t>
      </w:r>
      <w:r w:rsidR="000863DE">
        <w:rPr>
          <w:rFonts w:ascii="Times New Roman" w:hAnsi="Times New Roman" w:cs="Times New Roman"/>
          <w:bCs/>
          <w:sz w:val="22"/>
          <w:szCs w:val="22"/>
        </w:rPr>
        <w:t>28.12</w:t>
      </w:r>
      <w:r w:rsidR="00B761DB" w:rsidRPr="001F3CA3">
        <w:rPr>
          <w:rFonts w:ascii="Times New Roman" w:hAnsi="Times New Roman" w:cs="Times New Roman"/>
          <w:bCs/>
          <w:sz w:val="22"/>
          <w:szCs w:val="22"/>
        </w:rPr>
        <w:t>.2018</w:t>
      </w:r>
      <w:r w:rsidRPr="001F3CA3">
        <w:rPr>
          <w:rFonts w:ascii="Times New Roman" w:hAnsi="Times New Roman" w:cs="Times New Roman"/>
          <w:bCs/>
          <w:sz w:val="22"/>
          <w:szCs w:val="22"/>
        </w:rPr>
        <w:t>г, на основании выставленного Региональным оператором 20 декабря счета-фактуры.</w:t>
      </w:r>
    </w:p>
    <w:p w:rsidR="00531760" w:rsidRPr="001F3CA3" w:rsidRDefault="001F3CA3" w:rsidP="001F3CA3">
      <w:pPr>
        <w:pStyle w:val="ConsNormal"/>
        <w:widowControl/>
        <w:tabs>
          <w:tab w:val="left" w:pos="180"/>
        </w:tabs>
        <w:ind w:left="567" w:right="0" w:hanging="141"/>
        <w:jc w:val="both"/>
        <w:rPr>
          <w:rFonts w:ascii="Times New Roman" w:hAnsi="Times New Roman" w:cs="Times New Roman"/>
          <w:b/>
          <w:sz w:val="22"/>
          <w:szCs w:val="22"/>
        </w:rPr>
      </w:pPr>
      <w:r>
        <w:rPr>
          <w:rFonts w:ascii="Times New Roman" w:hAnsi="Times New Roman" w:cs="Times New Roman"/>
          <w:sz w:val="22"/>
          <w:szCs w:val="22"/>
        </w:rPr>
        <w:tab/>
      </w:r>
      <w:r w:rsidR="00531760" w:rsidRPr="001F3CA3">
        <w:rPr>
          <w:rFonts w:ascii="Times New Roman" w:hAnsi="Times New Roman" w:cs="Times New Roman"/>
          <w:sz w:val="22"/>
          <w:szCs w:val="22"/>
        </w:rPr>
        <w:t>3.4. Ист</w:t>
      </w:r>
      <w:r w:rsidR="00B761DB" w:rsidRPr="001F3CA3">
        <w:rPr>
          <w:rFonts w:ascii="Times New Roman" w:hAnsi="Times New Roman" w:cs="Times New Roman"/>
          <w:sz w:val="22"/>
          <w:szCs w:val="22"/>
        </w:rPr>
        <w:t>очник финансирования по контракту</w:t>
      </w:r>
      <w:r w:rsidR="00531760" w:rsidRPr="001F3CA3">
        <w:rPr>
          <w:rFonts w:ascii="Times New Roman" w:hAnsi="Times New Roman" w:cs="Times New Roman"/>
          <w:sz w:val="22"/>
          <w:szCs w:val="22"/>
        </w:rPr>
        <w:t>:</w:t>
      </w:r>
      <w:r w:rsidRPr="001F3CA3">
        <w:rPr>
          <w:rFonts w:ascii="Times New Roman" w:hAnsi="Times New Roman"/>
          <w:sz w:val="22"/>
          <w:szCs w:val="22"/>
        </w:rPr>
        <w:t xml:space="preserve"> </w:t>
      </w:r>
      <w:r w:rsidR="00841992">
        <w:rPr>
          <w:rFonts w:ascii="Times New Roman" w:hAnsi="Times New Roman"/>
          <w:sz w:val="22"/>
          <w:szCs w:val="22"/>
        </w:rPr>
        <w:t>________________</w:t>
      </w:r>
    </w:p>
    <w:p w:rsidR="00531760" w:rsidRPr="001F3CA3" w:rsidRDefault="00531760" w:rsidP="001F3CA3">
      <w:pPr>
        <w:pStyle w:val="a5"/>
        <w:tabs>
          <w:tab w:val="left" w:pos="851"/>
        </w:tabs>
        <w:spacing w:before="1" w:after="0"/>
        <w:ind w:right="117"/>
        <w:jc w:val="both"/>
        <w:rPr>
          <w:rFonts w:eastAsiaTheme="minorHAnsi"/>
          <w:sz w:val="22"/>
          <w:szCs w:val="22"/>
        </w:rPr>
      </w:pPr>
      <w:r w:rsidRPr="001F3CA3">
        <w:rPr>
          <w:rFonts w:eastAsiaTheme="minorHAnsi"/>
          <w:sz w:val="22"/>
          <w:szCs w:val="22"/>
        </w:rPr>
        <w:t xml:space="preserve">           3.5.Стороны пришли к соглашению, что положения статьи 317.1 ГК РФ не распространяются на отношения, возникшие в рамках настоящего контракта.</w:t>
      </w:r>
    </w:p>
    <w:p w:rsidR="00531760" w:rsidRPr="001F3CA3" w:rsidRDefault="00531760" w:rsidP="001F3CA3">
      <w:pPr>
        <w:pStyle w:val="a5"/>
        <w:tabs>
          <w:tab w:val="left" w:pos="851"/>
        </w:tabs>
        <w:spacing w:before="1" w:after="0"/>
        <w:ind w:right="117"/>
        <w:jc w:val="both"/>
        <w:rPr>
          <w:rFonts w:eastAsiaTheme="minorHAnsi"/>
          <w:sz w:val="22"/>
          <w:szCs w:val="22"/>
        </w:rPr>
      </w:pPr>
      <w:r w:rsidRPr="001F3CA3">
        <w:rPr>
          <w:rFonts w:eastAsiaTheme="minorHAnsi"/>
          <w:sz w:val="22"/>
          <w:szCs w:val="22"/>
        </w:rPr>
        <w:t xml:space="preserve">           3.6</w:t>
      </w:r>
      <w:r w:rsidR="001F3CA3">
        <w:rPr>
          <w:rFonts w:eastAsiaTheme="minorHAnsi"/>
          <w:sz w:val="22"/>
          <w:szCs w:val="22"/>
        </w:rPr>
        <w:t xml:space="preserve">. </w:t>
      </w:r>
      <w:r w:rsidRPr="001F3CA3">
        <w:rPr>
          <w:rFonts w:eastAsiaTheme="minorHAnsi"/>
          <w:sz w:val="22"/>
          <w:szCs w:val="22"/>
        </w:rPr>
        <w:t>В случае изменения установленного тарифа на единую услугу регионального оператора, нормативов накопления отходов, цена контракта и размер ежемесячной платы подлежат изменению с даты вступление в действие утверждаемого в установленном порядке тарифа на услугу регионального оператора и/или норматива накопления отходов.</w:t>
      </w:r>
    </w:p>
    <w:p w:rsidR="00531760" w:rsidRPr="001F3CA3" w:rsidRDefault="00531760" w:rsidP="001F3CA3">
      <w:pPr>
        <w:pStyle w:val="a5"/>
        <w:tabs>
          <w:tab w:val="left" w:pos="851"/>
        </w:tabs>
        <w:spacing w:before="1" w:after="0"/>
        <w:ind w:right="117"/>
        <w:jc w:val="both"/>
        <w:rPr>
          <w:rFonts w:eastAsiaTheme="minorHAnsi"/>
          <w:sz w:val="22"/>
          <w:szCs w:val="22"/>
        </w:rPr>
      </w:pPr>
      <w:r w:rsidRPr="001F3CA3">
        <w:rPr>
          <w:rFonts w:eastAsiaTheme="minorHAnsi"/>
          <w:sz w:val="22"/>
          <w:szCs w:val="22"/>
        </w:rPr>
        <w:t xml:space="preserve">           3.7.Сверка расчетов по настоящему контракту проводится между Региональным оператором и Потребителем не реже чем 1 (одного) раз в квартал по инициативе одной из сторон путем составления и подписания сторонами соответствующего актов сверки расчетов.</w:t>
      </w:r>
    </w:p>
    <w:p w:rsidR="00531760" w:rsidRPr="001F3CA3" w:rsidRDefault="00531760" w:rsidP="001F3CA3">
      <w:pPr>
        <w:pStyle w:val="a5"/>
        <w:tabs>
          <w:tab w:val="left" w:pos="851"/>
        </w:tabs>
        <w:spacing w:before="1" w:after="0"/>
        <w:ind w:right="117"/>
        <w:jc w:val="both"/>
        <w:rPr>
          <w:rFonts w:eastAsiaTheme="minorHAnsi"/>
          <w:sz w:val="22"/>
          <w:szCs w:val="22"/>
        </w:rPr>
      </w:pPr>
      <w:r w:rsidRPr="001F3CA3">
        <w:rPr>
          <w:rFonts w:eastAsiaTheme="minorHAnsi"/>
          <w:sz w:val="22"/>
          <w:szCs w:val="22"/>
        </w:rPr>
        <w:t xml:space="preserve">          3.7.1. 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1F3CA3">
        <w:rPr>
          <w:rFonts w:eastAsiaTheme="minorHAnsi"/>
          <w:sz w:val="22"/>
          <w:szCs w:val="22"/>
        </w:rPr>
        <w:t>факсограмма</w:t>
      </w:r>
      <w:proofErr w:type="spellEnd"/>
      <w:r w:rsidRPr="001F3CA3">
        <w:rPr>
          <w:rFonts w:eastAsiaTheme="minorHAnsi"/>
          <w:sz w:val="22"/>
          <w:szCs w:val="22"/>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rsidR="00531760" w:rsidRPr="001F3CA3" w:rsidRDefault="00531760" w:rsidP="001F3CA3">
      <w:pPr>
        <w:pStyle w:val="a5"/>
        <w:tabs>
          <w:tab w:val="left" w:pos="284"/>
          <w:tab w:val="left" w:pos="425"/>
          <w:tab w:val="left" w:pos="567"/>
          <w:tab w:val="left" w:pos="709"/>
          <w:tab w:val="left" w:pos="1276"/>
        </w:tabs>
        <w:spacing w:before="1" w:after="0"/>
        <w:ind w:right="117"/>
        <w:jc w:val="both"/>
        <w:rPr>
          <w:rFonts w:eastAsiaTheme="minorHAnsi"/>
          <w:sz w:val="22"/>
          <w:szCs w:val="22"/>
        </w:rPr>
      </w:pPr>
      <w:r w:rsidRPr="001F3CA3">
        <w:rPr>
          <w:rFonts w:eastAsiaTheme="minorHAnsi"/>
          <w:sz w:val="22"/>
          <w:szCs w:val="22"/>
        </w:rPr>
        <w:t xml:space="preserve">         3.7.2.Другая сторона обязана подписать акт сверки расчетов в течение 3 (трех)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531760" w:rsidRDefault="00531760" w:rsidP="001F3CA3">
      <w:pPr>
        <w:tabs>
          <w:tab w:val="left" w:pos="284"/>
          <w:tab w:val="left" w:pos="425"/>
          <w:tab w:val="left" w:pos="567"/>
        </w:tabs>
        <w:autoSpaceDE w:val="0"/>
        <w:autoSpaceDN w:val="0"/>
        <w:adjustRightInd w:val="0"/>
        <w:spacing w:after="0" w:line="240" w:lineRule="auto"/>
        <w:jc w:val="both"/>
        <w:rPr>
          <w:rFonts w:ascii="Times New Roman" w:eastAsiaTheme="minorHAnsi" w:hAnsi="Times New Roman"/>
        </w:rPr>
      </w:pPr>
      <w:r w:rsidRPr="001F3CA3">
        <w:rPr>
          <w:rFonts w:ascii="Times New Roman" w:eastAsiaTheme="minorHAnsi" w:hAnsi="Times New Roman"/>
        </w:rPr>
        <w:t xml:space="preserve">           3.7.3.В случае неполучения ответа в течение 10 (десяти) рабочих дней со дня направления стороне акта сверки расчетов, направленный акт считается согласованным и подписанным обеими сторонами.</w:t>
      </w:r>
    </w:p>
    <w:p w:rsidR="001F3CA3" w:rsidRPr="001F3CA3" w:rsidRDefault="001F3CA3" w:rsidP="001F3CA3">
      <w:pPr>
        <w:tabs>
          <w:tab w:val="left" w:pos="284"/>
          <w:tab w:val="left" w:pos="425"/>
          <w:tab w:val="left" w:pos="567"/>
        </w:tabs>
        <w:autoSpaceDE w:val="0"/>
        <w:autoSpaceDN w:val="0"/>
        <w:adjustRightInd w:val="0"/>
        <w:spacing w:after="0" w:line="240" w:lineRule="auto"/>
        <w:jc w:val="both"/>
        <w:rPr>
          <w:rFonts w:ascii="Times New Roman" w:eastAsiaTheme="minorHAnsi" w:hAnsi="Times New Roman"/>
        </w:rPr>
      </w:pPr>
    </w:p>
    <w:p w:rsidR="00531760" w:rsidRDefault="00531760" w:rsidP="00B761DB">
      <w:pPr>
        <w:pStyle w:val="af0"/>
        <w:widowControl/>
        <w:numPr>
          <w:ilvl w:val="0"/>
          <w:numId w:val="6"/>
        </w:numPr>
        <w:tabs>
          <w:tab w:val="left" w:pos="284"/>
          <w:tab w:val="left" w:pos="425"/>
          <w:tab w:val="left" w:pos="567"/>
        </w:tabs>
        <w:autoSpaceDE w:val="0"/>
        <w:autoSpaceDN w:val="0"/>
        <w:adjustRightInd w:val="0"/>
        <w:jc w:val="center"/>
        <w:outlineLvl w:val="0"/>
        <w:rPr>
          <w:rFonts w:ascii="Times New Roman" w:eastAsiaTheme="minorHAnsi" w:hAnsi="Times New Roman" w:cs="Times New Roman"/>
          <w:b/>
          <w:color w:val="auto"/>
          <w:sz w:val="22"/>
          <w:szCs w:val="22"/>
          <w:lang w:eastAsia="en-US" w:bidi="ar-SA"/>
        </w:rPr>
      </w:pPr>
      <w:r w:rsidRPr="003F028F">
        <w:rPr>
          <w:rFonts w:ascii="Times New Roman" w:eastAsiaTheme="minorHAnsi" w:hAnsi="Times New Roman" w:cs="Times New Roman"/>
          <w:b/>
          <w:color w:val="auto"/>
          <w:sz w:val="22"/>
          <w:szCs w:val="22"/>
          <w:lang w:eastAsia="en-US" w:bidi="ar-SA"/>
        </w:rPr>
        <w:t>Бремя содержания контейнерных пло</w:t>
      </w:r>
      <w:r>
        <w:rPr>
          <w:rFonts w:ascii="Times New Roman" w:eastAsiaTheme="minorHAnsi" w:hAnsi="Times New Roman" w:cs="Times New Roman"/>
          <w:b/>
          <w:color w:val="auto"/>
          <w:sz w:val="22"/>
          <w:szCs w:val="22"/>
          <w:lang w:eastAsia="en-US" w:bidi="ar-SA"/>
        </w:rPr>
        <w:t xml:space="preserve">щадок, специальных площадок </w:t>
      </w:r>
      <w:proofErr w:type="gramStart"/>
      <w:r>
        <w:rPr>
          <w:rFonts w:ascii="Times New Roman" w:eastAsiaTheme="minorHAnsi" w:hAnsi="Times New Roman" w:cs="Times New Roman"/>
          <w:b/>
          <w:color w:val="auto"/>
          <w:sz w:val="22"/>
          <w:szCs w:val="22"/>
          <w:lang w:eastAsia="en-US" w:bidi="ar-SA"/>
        </w:rPr>
        <w:t>для</w:t>
      </w:r>
      <w:proofErr w:type="gramEnd"/>
    </w:p>
    <w:p w:rsidR="00531760" w:rsidRPr="003F028F" w:rsidRDefault="00531760" w:rsidP="00531760">
      <w:pPr>
        <w:pStyle w:val="af0"/>
        <w:widowControl/>
        <w:tabs>
          <w:tab w:val="left" w:pos="284"/>
          <w:tab w:val="left" w:pos="425"/>
          <w:tab w:val="left" w:pos="567"/>
        </w:tabs>
        <w:autoSpaceDE w:val="0"/>
        <w:autoSpaceDN w:val="0"/>
        <w:adjustRightInd w:val="0"/>
        <w:ind w:left="360"/>
        <w:outlineLvl w:val="0"/>
        <w:rPr>
          <w:rFonts w:ascii="Times New Roman" w:eastAsiaTheme="minorHAnsi" w:hAnsi="Times New Roman" w:cs="Times New Roman"/>
          <w:b/>
          <w:color w:val="auto"/>
          <w:sz w:val="22"/>
          <w:szCs w:val="22"/>
          <w:lang w:eastAsia="en-US" w:bidi="ar-SA"/>
        </w:rPr>
      </w:pPr>
      <w:r w:rsidRPr="003F028F">
        <w:rPr>
          <w:rFonts w:ascii="Times New Roman" w:eastAsiaTheme="minorHAnsi" w:hAnsi="Times New Roman" w:cs="Times New Roman"/>
          <w:b/>
          <w:color w:val="auto"/>
          <w:sz w:val="22"/>
          <w:szCs w:val="22"/>
          <w:lang w:eastAsia="en-US" w:bidi="ar-SA"/>
        </w:rPr>
        <w:t xml:space="preserve">складирования </w:t>
      </w:r>
      <w:r w:rsidR="001F3CA3">
        <w:rPr>
          <w:rFonts w:ascii="Times New Roman" w:eastAsiaTheme="minorHAnsi" w:hAnsi="Times New Roman" w:cs="Times New Roman"/>
          <w:b/>
          <w:color w:val="auto"/>
          <w:sz w:val="22"/>
          <w:szCs w:val="22"/>
          <w:lang w:eastAsia="en-US" w:bidi="ar-SA"/>
        </w:rPr>
        <w:t>ТКО</w:t>
      </w:r>
      <w:r w:rsidRPr="003F028F">
        <w:rPr>
          <w:rFonts w:ascii="Times New Roman" w:eastAsiaTheme="minorHAnsi" w:hAnsi="Times New Roman" w:cs="Times New Roman"/>
          <w:b/>
          <w:color w:val="auto"/>
          <w:sz w:val="22"/>
          <w:szCs w:val="22"/>
          <w:lang w:eastAsia="en-US" w:bidi="ar-SA"/>
        </w:rPr>
        <w:t xml:space="preserve"> и территории, прилегающей к месту погрузки ТКО</w:t>
      </w:r>
    </w:p>
    <w:p w:rsidR="00531760" w:rsidRPr="003F028F" w:rsidRDefault="00531760" w:rsidP="00531760">
      <w:pPr>
        <w:pStyle w:val="af0"/>
        <w:widowControl/>
        <w:numPr>
          <w:ilvl w:val="1"/>
          <w:numId w:val="5"/>
        </w:numPr>
        <w:tabs>
          <w:tab w:val="left" w:pos="426"/>
          <w:tab w:val="left" w:pos="567"/>
        </w:tabs>
        <w:autoSpaceDE w:val="0"/>
        <w:autoSpaceDN w:val="0"/>
        <w:adjustRightInd w:val="0"/>
        <w:ind w:left="142" w:firstLine="567"/>
        <w:jc w:val="both"/>
        <w:outlineLvl w:val="0"/>
        <w:rPr>
          <w:rFonts w:ascii="Times New Roman" w:eastAsiaTheme="minorHAnsi" w:hAnsi="Times New Roman" w:cs="Times New Roman"/>
          <w:color w:val="auto"/>
          <w:sz w:val="22"/>
          <w:szCs w:val="22"/>
          <w:lang w:eastAsia="en-US" w:bidi="ar-SA"/>
        </w:rPr>
      </w:pPr>
      <w:r w:rsidRPr="003F028F">
        <w:rPr>
          <w:rFonts w:ascii="Times New Roman" w:eastAsiaTheme="minorHAnsi" w:hAnsi="Times New Roman" w:cs="Times New Roman"/>
          <w:color w:val="auto"/>
          <w:sz w:val="22"/>
          <w:szCs w:val="22"/>
          <w:lang w:eastAsia="en-US" w:bidi="ar-SA"/>
        </w:rPr>
        <w:t xml:space="preserve">Региональный оператор по обращению с твердыми коммунальными отходами отвечает </w:t>
      </w:r>
      <w:proofErr w:type="gramStart"/>
      <w:r w:rsidRPr="003F028F">
        <w:rPr>
          <w:rFonts w:ascii="Times New Roman" w:eastAsiaTheme="minorHAnsi" w:hAnsi="Times New Roman" w:cs="Times New Roman"/>
          <w:color w:val="auto"/>
          <w:sz w:val="22"/>
          <w:szCs w:val="22"/>
          <w:lang w:eastAsia="en-US" w:bidi="ar-SA"/>
        </w:rPr>
        <w:t>за обращение с твердыми коммунальными отходами с момента погрузки таких отходов в мусоровоз в местах</w:t>
      </w:r>
      <w:proofErr w:type="gramEnd"/>
      <w:r w:rsidRPr="003F028F">
        <w:rPr>
          <w:rFonts w:ascii="Times New Roman" w:eastAsiaTheme="minorHAnsi" w:hAnsi="Times New Roman" w:cs="Times New Roman"/>
          <w:color w:val="auto"/>
          <w:sz w:val="22"/>
          <w:szCs w:val="22"/>
          <w:lang w:eastAsia="en-US" w:bidi="ar-SA"/>
        </w:rPr>
        <w:t xml:space="preserve"> сбора и накопления твердых коммунальных отходов.</w:t>
      </w:r>
    </w:p>
    <w:p w:rsidR="00531760" w:rsidRPr="003F028F" w:rsidRDefault="00531760" w:rsidP="00531760">
      <w:pPr>
        <w:pStyle w:val="af0"/>
        <w:widowControl/>
        <w:numPr>
          <w:ilvl w:val="1"/>
          <w:numId w:val="5"/>
        </w:numPr>
        <w:tabs>
          <w:tab w:val="left" w:pos="426"/>
          <w:tab w:val="left" w:pos="567"/>
        </w:tabs>
        <w:autoSpaceDE w:val="0"/>
        <w:autoSpaceDN w:val="0"/>
        <w:adjustRightInd w:val="0"/>
        <w:ind w:left="142" w:firstLine="567"/>
        <w:jc w:val="both"/>
        <w:outlineLvl w:val="0"/>
        <w:rPr>
          <w:rFonts w:ascii="Times New Roman" w:eastAsiaTheme="minorHAnsi" w:hAnsi="Times New Roman" w:cs="Times New Roman"/>
          <w:color w:val="auto"/>
          <w:sz w:val="22"/>
          <w:szCs w:val="22"/>
          <w:lang w:eastAsia="en-US" w:bidi="ar-SA"/>
        </w:rPr>
      </w:pPr>
      <w:r w:rsidRPr="003F028F">
        <w:rPr>
          <w:rFonts w:ascii="Times New Roman" w:eastAsiaTheme="minorHAnsi" w:hAnsi="Times New Roman" w:cs="Times New Roman"/>
          <w:sz w:val="22"/>
          <w:szCs w:val="22"/>
          <w:lang w:eastAsia="en-US"/>
        </w:rPr>
        <w:t>Бремя содержания контейнерных площадок, специал</w:t>
      </w:r>
      <w:r>
        <w:rPr>
          <w:rFonts w:ascii="Times New Roman" w:eastAsiaTheme="minorHAnsi" w:hAnsi="Times New Roman" w:cs="Times New Roman"/>
          <w:sz w:val="22"/>
          <w:szCs w:val="22"/>
          <w:lang w:eastAsia="en-US"/>
        </w:rPr>
        <w:t xml:space="preserve">ьных площадок для складирования отходов </w:t>
      </w:r>
      <w:r w:rsidRPr="003F028F">
        <w:rPr>
          <w:rFonts w:ascii="Times New Roman" w:eastAsiaTheme="minorHAnsi" w:hAnsi="Times New Roman" w:cs="Times New Roman"/>
          <w:sz w:val="22"/>
          <w:szCs w:val="22"/>
          <w:lang w:eastAsia="en-US"/>
        </w:rPr>
        <w:t>и территории,</w:t>
      </w:r>
      <w:r>
        <w:rPr>
          <w:rFonts w:ascii="Times New Roman" w:eastAsiaTheme="minorHAnsi" w:hAnsi="Times New Roman" w:cs="Times New Roman"/>
          <w:sz w:val="22"/>
          <w:szCs w:val="22"/>
          <w:lang w:eastAsia="en-US"/>
        </w:rPr>
        <w:t xml:space="preserve"> прилегающей к месту погрузки твердых </w:t>
      </w:r>
      <w:r w:rsidRPr="003F028F">
        <w:rPr>
          <w:rFonts w:ascii="Times New Roman" w:eastAsiaTheme="minorHAnsi" w:hAnsi="Times New Roman" w:cs="Times New Roman"/>
          <w:sz w:val="22"/>
          <w:szCs w:val="22"/>
          <w:lang w:eastAsia="en-US"/>
        </w:rPr>
        <w:t>к</w:t>
      </w:r>
      <w:r>
        <w:rPr>
          <w:rFonts w:ascii="Times New Roman" w:eastAsiaTheme="minorHAnsi" w:hAnsi="Times New Roman" w:cs="Times New Roman"/>
          <w:sz w:val="22"/>
          <w:szCs w:val="22"/>
          <w:lang w:eastAsia="en-US"/>
        </w:rPr>
        <w:t xml:space="preserve">оммунальных отходов, расположенных на территории, </w:t>
      </w:r>
      <w:r w:rsidRPr="003F028F">
        <w:rPr>
          <w:rFonts w:ascii="Times New Roman" w:eastAsiaTheme="minorHAnsi" w:hAnsi="Times New Roman" w:cs="Times New Roman"/>
          <w:sz w:val="22"/>
          <w:szCs w:val="22"/>
          <w:lang w:eastAsia="en-US"/>
        </w:rPr>
        <w:t>вхо</w:t>
      </w:r>
      <w:r>
        <w:rPr>
          <w:rFonts w:ascii="Times New Roman" w:eastAsiaTheme="minorHAnsi" w:hAnsi="Times New Roman" w:cs="Times New Roman"/>
          <w:sz w:val="22"/>
          <w:szCs w:val="22"/>
          <w:lang w:eastAsia="en-US"/>
        </w:rPr>
        <w:t>дящей в</w:t>
      </w:r>
      <w:r w:rsidRPr="003F028F">
        <w:rPr>
          <w:rFonts w:ascii="Times New Roman" w:eastAsiaTheme="minorHAnsi" w:hAnsi="Times New Roman" w:cs="Times New Roman"/>
          <w:sz w:val="22"/>
          <w:szCs w:val="22"/>
          <w:lang w:eastAsia="en-US"/>
        </w:rPr>
        <w:t xml:space="preserve"> состав общего имущества собственников помещений </w:t>
      </w:r>
      <w:r>
        <w:rPr>
          <w:rFonts w:ascii="Times New Roman" w:eastAsiaTheme="minorHAnsi" w:hAnsi="Times New Roman" w:cs="Times New Roman"/>
          <w:sz w:val="22"/>
          <w:szCs w:val="22"/>
          <w:lang w:eastAsia="en-US"/>
        </w:rPr>
        <w:t xml:space="preserve">в, несут </w:t>
      </w:r>
      <w:r w:rsidRPr="003F028F">
        <w:rPr>
          <w:rFonts w:ascii="Times New Roman" w:eastAsiaTheme="minorHAnsi" w:hAnsi="Times New Roman" w:cs="Times New Roman"/>
          <w:sz w:val="22"/>
          <w:szCs w:val="22"/>
          <w:lang w:eastAsia="en-US"/>
        </w:rPr>
        <w:t>собственники помещений.</w:t>
      </w:r>
    </w:p>
    <w:p w:rsidR="00531760" w:rsidRPr="003F028F" w:rsidRDefault="00531760" w:rsidP="00531760">
      <w:pPr>
        <w:pStyle w:val="af0"/>
        <w:widowControl/>
        <w:numPr>
          <w:ilvl w:val="1"/>
          <w:numId w:val="5"/>
        </w:numPr>
        <w:tabs>
          <w:tab w:val="left" w:pos="426"/>
          <w:tab w:val="left" w:pos="567"/>
        </w:tabs>
        <w:autoSpaceDE w:val="0"/>
        <w:autoSpaceDN w:val="0"/>
        <w:adjustRightInd w:val="0"/>
        <w:ind w:left="142" w:firstLine="567"/>
        <w:jc w:val="both"/>
        <w:outlineLvl w:val="0"/>
        <w:rPr>
          <w:rFonts w:ascii="Times New Roman" w:eastAsiaTheme="minorHAnsi" w:hAnsi="Times New Roman" w:cs="Times New Roman"/>
          <w:color w:val="auto"/>
          <w:sz w:val="22"/>
          <w:szCs w:val="22"/>
          <w:lang w:eastAsia="en-US" w:bidi="ar-SA"/>
        </w:rPr>
      </w:pPr>
      <w:r w:rsidRPr="003F028F">
        <w:rPr>
          <w:rFonts w:ascii="Times New Roman" w:eastAsiaTheme="minorHAnsi" w:hAnsi="Times New Roman" w:cs="Times New Roman"/>
          <w:sz w:val="22"/>
          <w:szCs w:val="22"/>
          <w:lang w:eastAsia="en-US"/>
        </w:rPr>
        <w:t>Бремя содержания контейнерных площадок, специаль</w:t>
      </w:r>
      <w:r>
        <w:rPr>
          <w:rFonts w:ascii="Times New Roman" w:eastAsiaTheme="minorHAnsi" w:hAnsi="Times New Roman" w:cs="Times New Roman"/>
          <w:sz w:val="22"/>
          <w:szCs w:val="22"/>
          <w:lang w:eastAsia="en-US"/>
        </w:rPr>
        <w:t xml:space="preserve">ных площадок для складирования отходов </w:t>
      </w:r>
      <w:r w:rsidRPr="003F028F">
        <w:rPr>
          <w:rFonts w:ascii="Times New Roman" w:eastAsiaTheme="minorHAnsi" w:hAnsi="Times New Roman" w:cs="Times New Roman"/>
          <w:sz w:val="22"/>
          <w:szCs w:val="22"/>
          <w:lang w:eastAsia="en-US"/>
        </w:rPr>
        <w:t>и территории,</w:t>
      </w:r>
      <w:r>
        <w:rPr>
          <w:rFonts w:ascii="Times New Roman" w:eastAsiaTheme="minorHAnsi" w:hAnsi="Times New Roman" w:cs="Times New Roman"/>
          <w:sz w:val="22"/>
          <w:szCs w:val="22"/>
          <w:lang w:eastAsia="en-US"/>
        </w:rPr>
        <w:t xml:space="preserve"> прилегающей к месту погрузки твердых коммунальных отходов, не входящих в состав </w:t>
      </w:r>
      <w:r w:rsidRPr="003F028F">
        <w:rPr>
          <w:rFonts w:ascii="Times New Roman" w:eastAsiaTheme="minorHAnsi" w:hAnsi="Times New Roman" w:cs="Times New Roman"/>
          <w:sz w:val="22"/>
          <w:szCs w:val="22"/>
          <w:lang w:eastAsia="en-US"/>
        </w:rPr>
        <w:t>общего имущест</w:t>
      </w:r>
      <w:r>
        <w:rPr>
          <w:rFonts w:ascii="Times New Roman" w:eastAsiaTheme="minorHAnsi" w:hAnsi="Times New Roman" w:cs="Times New Roman"/>
          <w:sz w:val="22"/>
          <w:szCs w:val="22"/>
          <w:lang w:eastAsia="en-US"/>
        </w:rPr>
        <w:t xml:space="preserve">ва собственников помещений, несет </w:t>
      </w:r>
      <w:r w:rsidRPr="003F028F">
        <w:rPr>
          <w:rFonts w:ascii="Times New Roman" w:eastAsiaTheme="minorHAnsi" w:hAnsi="Times New Roman" w:cs="Times New Roman"/>
          <w:sz w:val="22"/>
          <w:szCs w:val="22"/>
          <w:lang w:eastAsia="en-US"/>
        </w:rPr>
        <w:t>собственник земельного участ</w:t>
      </w:r>
      <w:r>
        <w:rPr>
          <w:rFonts w:ascii="Times New Roman" w:eastAsiaTheme="minorHAnsi" w:hAnsi="Times New Roman" w:cs="Times New Roman"/>
          <w:sz w:val="22"/>
          <w:szCs w:val="22"/>
          <w:lang w:eastAsia="en-US"/>
        </w:rPr>
        <w:t xml:space="preserve">ка, на котором расположены </w:t>
      </w:r>
      <w:r w:rsidRPr="003F028F">
        <w:rPr>
          <w:rFonts w:ascii="Times New Roman" w:eastAsiaTheme="minorHAnsi" w:hAnsi="Times New Roman" w:cs="Times New Roman"/>
          <w:sz w:val="22"/>
          <w:szCs w:val="22"/>
          <w:lang w:eastAsia="en-US"/>
        </w:rPr>
        <w:t>такие площадка и территория.</w:t>
      </w:r>
    </w:p>
    <w:p w:rsidR="00531760" w:rsidRPr="003F028F" w:rsidRDefault="00531760" w:rsidP="00531760">
      <w:pPr>
        <w:pStyle w:val="af0"/>
        <w:widowControl/>
        <w:tabs>
          <w:tab w:val="left" w:pos="284"/>
          <w:tab w:val="left" w:pos="425"/>
          <w:tab w:val="left" w:pos="567"/>
        </w:tabs>
        <w:autoSpaceDE w:val="0"/>
        <w:autoSpaceDN w:val="0"/>
        <w:adjustRightInd w:val="0"/>
        <w:ind w:left="142" w:firstLine="426"/>
        <w:jc w:val="both"/>
        <w:outlineLvl w:val="0"/>
        <w:rPr>
          <w:rFonts w:ascii="Times New Roman" w:eastAsiaTheme="minorHAnsi" w:hAnsi="Times New Roman" w:cs="Times New Roman"/>
          <w:b/>
          <w:color w:val="auto"/>
          <w:sz w:val="22"/>
          <w:szCs w:val="22"/>
          <w:lang w:eastAsia="en-US" w:bidi="ar-SA"/>
        </w:rPr>
      </w:pPr>
    </w:p>
    <w:p w:rsidR="00531760" w:rsidRPr="003F028F" w:rsidRDefault="00531760" w:rsidP="00531760">
      <w:pPr>
        <w:pStyle w:val="af0"/>
        <w:widowControl/>
        <w:numPr>
          <w:ilvl w:val="0"/>
          <w:numId w:val="5"/>
        </w:numPr>
        <w:tabs>
          <w:tab w:val="left" w:pos="284"/>
          <w:tab w:val="left" w:pos="425"/>
          <w:tab w:val="left" w:pos="567"/>
        </w:tabs>
        <w:autoSpaceDE w:val="0"/>
        <w:autoSpaceDN w:val="0"/>
        <w:adjustRightInd w:val="0"/>
        <w:ind w:left="142" w:firstLine="426"/>
        <w:jc w:val="center"/>
        <w:outlineLvl w:val="0"/>
        <w:rPr>
          <w:rFonts w:ascii="Times New Roman" w:eastAsiaTheme="minorHAnsi" w:hAnsi="Times New Roman" w:cs="Times New Roman"/>
          <w:b/>
          <w:color w:val="auto"/>
          <w:sz w:val="22"/>
          <w:szCs w:val="22"/>
          <w:lang w:val="en-US" w:eastAsia="en-US" w:bidi="ar-SA"/>
        </w:rPr>
      </w:pPr>
      <w:r w:rsidRPr="003F028F">
        <w:rPr>
          <w:rFonts w:ascii="Times New Roman" w:eastAsiaTheme="minorHAnsi" w:hAnsi="Times New Roman" w:cs="Times New Roman"/>
          <w:b/>
          <w:color w:val="auto"/>
          <w:sz w:val="22"/>
          <w:szCs w:val="22"/>
          <w:lang w:eastAsia="en-US" w:bidi="ar-SA"/>
        </w:rPr>
        <w:t>Права и обязанности сторон</w:t>
      </w:r>
    </w:p>
    <w:p w:rsidR="00531760" w:rsidRPr="003F028F" w:rsidRDefault="00531760" w:rsidP="00531760">
      <w:pPr>
        <w:pStyle w:val="af0"/>
        <w:widowControl/>
        <w:numPr>
          <w:ilvl w:val="1"/>
          <w:numId w:val="5"/>
        </w:numPr>
        <w:tabs>
          <w:tab w:val="left" w:pos="284"/>
          <w:tab w:val="left" w:pos="425"/>
          <w:tab w:val="left" w:pos="567"/>
          <w:tab w:val="left" w:pos="1276"/>
        </w:tabs>
        <w:autoSpaceDE w:val="0"/>
        <w:autoSpaceDN w:val="0"/>
        <w:adjustRightInd w:val="0"/>
        <w:ind w:left="142" w:firstLine="426"/>
        <w:jc w:val="both"/>
        <w:outlineLvl w:val="0"/>
        <w:rPr>
          <w:rFonts w:ascii="Times New Roman" w:eastAsiaTheme="minorHAnsi" w:hAnsi="Times New Roman" w:cs="Times New Roman"/>
          <w:b/>
          <w:color w:val="auto"/>
          <w:sz w:val="22"/>
          <w:szCs w:val="22"/>
          <w:lang w:eastAsia="en-US" w:bidi="ar-SA"/>
        </w:rPr>
      </w:pPr>
      <w:r w:rsidRPr="003F028F">
        <w:rPr>
          <w:rFonts w:ascii="Times New Roman" w:eastAsiaTheme="minorHAnsi" w:hAnsi="Times New Roman" w:cs="Times New Roman"/>
          <w:b/>
          <w:color w:val="auto"/>
          <w:sz w:val="22"/>
          <w:szCs w:val="22"/>
          <w:lang w:eastAsia="en-US" w:bidi="ar-SA"/>
        </w:rPr>
        <w:t>Региональный оператор обязан:</w:t>
      </w:r>
    </w:p>
    <w:p w:rsidR="00531760" w:rsidRPr="003F028F" w:rsidRDefault="001F3CA3" w:rsidP="00531760">
      <w:pPr>
        <w:pStyle w:val="af0"/>
        <w:widowControl/>
        <w:numPr>
          <w:ilvl w:val="2"/>
          <w:numId w:val="5"/>
        </w:numPr>
        <w:tabs>
          <w:tab w:val="left" w:pos="284"/>
          <w:tab w:val="left" w:pos="425"/>
          <w:tab w:val="left" w:pos="567"/>
          <w:tab w:val="left" w:pos="1276"/>
        </w:tabs>
        <w:autoSpaceDE w:val="0"/>
        <w:autoSpaceDN w:val="0"/>
        <w:adjustRightInd w:val="0"/>
        <w:ind w:left="142" w:firstLine="426"/>
        <w:jc w:val="both"/>
        <w:outlineLvl w:val="0"/>
        <w:rPr>
          <w:rFonts w:ascii="Times New Roman" w:eastAsiaTheme="minorHAnsi" w:hAnsi="Times New Roman" w:cs="Times New Roman"/>
          <w:b/>
          <w:color w:val="auto"/>
          <w:sz w:val="22"/>
          <w:szCs w:val="22"/>
          <w:lang w:eastAsia="en-US" w:bidi="ar-SA"/>
        </w:rPr>
      </w:pPr>
      <w:r>
        <w:rPr>
          <w:rFonts w:ascii="Times New Roman" w:eastAsiaTheme="minorHAnsi" w:hAnsi="Times New Roman" w:cs="Times New Roman"/>
          <w:color w:val="auto"/>
          <w:sz w:val="22"/>
          <w:szCs w:val="22"/>
          <w:lang w:eastAsia="en-US" w:bidi="ar-SA"/>
        </w:rPr>
        <w:t>Принимать ТКО</w:t>
      </w:r>
      <w:r w:rsidR="00531760" w:rsidRPr="003F028F">
        <w:rPr>
          <w:rFonts w:ascii="Times New Roman" w:eastAsiaTheme="minorHAnsi" w:hAnsi="Times New Roman" w:cs="Times New Roman"/>
          <w:color w:val="auto"/>
          <w:sz w:val="22"/>
          <w:szCs w:val="22"/>
          <w:lang w:eastAsia="en-US" w:bidi="ar-SA"/>
        </w:rPr>
        <w:t xml:space="preserve"> в объеме и в месте, </w:t>
      </w:r>
      <w:proofErr w:type="gramStart"/>
      <w:r w:rsidR="00531760" w:rsidRPr="003F028F">
        <w:rPr>
          <w:rFonts w:ascii="Times New Roman" w:eastAsiaTheme="minorHAnsi" w:hAnsi="Times New Roman" w:cs="Times New Roman"/>
          <w:color w:val="auto"/>
          <w:sz w:val="22"/>
          <w:szCs w:val="22"/>
          <w:lang w:eastAsia="en-US" w:bidi="ar-SA"/>
        </w:rPr>
        <w:t>которые</w:t>
      </w:r>
      <w:proofErr w:type="gramEnd"/>
      <w:r w:rsidR="00531760" w:rsidRPr="003F028F">
        <w:rPr>
          <w:rFonts w:ascii="Times New Roman" w:eastAsiaTheme="minorHAnsi" w:hAnsi="Times New Roman" w:cs="Times New Roman"/>
          <w:color w:val="auto"/>
          <w:sz w:val="22"/>
          <w:szCs w:val="22"/>
          <w:lang w:eastAsia="en-US" w:bidi="ar-SA"/>
        </w:rPr>
        <w:t xml:space="preserve"> определены в </w:t>
      </w:r>
      <w:hyperlink w:anchor="Par175" w:history="1">
        <w:r w:rsidR="00531760" w:rsidRPr="003F028F">
          <w:rPr>
            <w:rFonts w:ascii="Times New Roman" w:eastAsiaTheme="minorHAnsi" w:hAnsi="Times New Roman" w:cs="Times New Roman"/>
            <w:color w:val="auto"/>
            <w:sz w:val="22"/>
            <w:szCs w:val="22"/>
            <w:lang w:eastAsia="en-US" w:bidi="ar-SA"/>
          </w:rPr>
          <w:t>Приложении</w:t>
        </w:r>
      </w:hyperlink>
      <w:r w:rsidR="00531760" w:rsidRPr="003F028F">
        <w:rPr>
          <w:rFonts w:ascii="Times New Roman" w:hAnsi="Times New Roman" w:cs="Times New Roman"/>
          <w:sz w:val="22"/>
          <w:szCs w:val="22"/>
        </w:rPr>
        <w:t xml:space="preserve"> №1</w:t>
      </w:r>
      <w:r w:rsidR="00531760" w:rsidRPr="003F028F">
        <w:rPr>
          <w:rFonts w:ascii="Times New Roman" w:eastAsiaTheme="minorHAnsi" w:hAnsi="Times New Roman" w:cs="Times New Roman"/>
          <w:color w:val="auto"/>
          <w:sz w:val="22"/>
          <w:szCs w:val="22"/>
          <w:lang w:eastAsia="en-US" w:bidi="ar-SA"/>
        </w:rPr>
        <w:t xml:space="preserve"> к настоящему </w:t>
      </w:r>
      <w:r w:rsidR="00531760">
        <w:rPr>
          <w:rFonts w:ascii="Times New Roman" w:eastAsiaTheme="minorHAnsi" w:hAnsi="Times New Roman" w:cs="Times New Roman"/>
          <w:color w:val="auto"/>
          <w:sz w:val="22"/>
          <w:szCs w:val="22"/>
          <w:lang w:eastAsia="en-US" w:bidi="ar-SA"/>
        </w:rPr>
        <w:t>контракт</w:t>
      </w:r>
      <w:r w:rsidR="00531760" w:rsidRPr="003F028F">
        <w:rPr>
          <w:rFonts w:ascii="Times New Roman" w:eastAsiaTheme="minorHAnsi" w:hAnsi="Times New Roman" w:cs="Times New Roman"/>
          <w:color w:val="auto"/>
          <w:sz w:val="22"/>
          <w:szCs w:val="22"/>
          <w:lang w:eastAsia="en-US" w:bidi="ar-SA"/>
        </w:rPr>
        <w:t>у.</w:t>
      </w:r>
    </w:p>
    <w:p w:rsidR="001F3CA3" w:rsidRPr="00193711" w:rsidRDefault="001F3CA3" w:rsidP="001F3CA3">
      <w:pPr>
        <w:pStyle w:val="af0"/>
        <w:widowControl/>
        <w:numPr>
          <w:ilvl w:val="2"/>
          <w:numId w:val="5"/>
        </w:numPr>
        <w:tabs>
          <w:tab w:val="left" w:pos="142"/>
          <w:tab w:val="left" w:pos="284"/>
          <w:tab w:val="left" w:pos="425"/>
          <w:tab w:val="left" w:pos="1134"/>
          <w:tab w:val="left" w:pos="1418"/>
        </w:tabs>
        <w:ind w:hanging="153"/>
        <w:jc w:val="both"/>
        <w:outlineLvl w:val="0"/>
        <w:rPr>
          <w:rFonts w:ascii="Times New Roman" w:hAnsi="Times New Roman" w:cs="Times New Roman"/>
          <w:sz w:val="22"/>
          <w:szCs w:val="22"/>
        </w:rPr>
      </w:pPr>
      <w:r w:rsidRPr="00AC66EE">
        <w:rPr>
          <w:rFonts w:ascii="Times New Roman" w:eastAsiaTheme="minorHAnsi" w:hAnsi="Times New Roman" w:cs="Times New Roman"/>
          <w:color w:val="00000A"/>
          <w:sz w:val="22"/>
          <w:szCs w:val="22"/>
          <w:lang w:eastAsia="en-US" w:bidi="ar-SA"/>
        </w:rPr>
        <w:t>Обеспечивать сбор, транспортирование, обработку, обезврежива</w:t>
      </w:r>
      <w:r>
        <w:rPr>
          <w:rFonts w:ascii="Times New Roman" w:eastAsiaTheme="minorHAnsi" w:hAnsi="Times New Roman" w:cs="Times New Roman"/>
          <w:color w:val="00000A"/>
          <w:sz w:val="22"/>
          <w:szCs w:val="22"/>
          <w:lang w:eastAsia="en-US" w:bidi="ar-SA"/>
        </w:rPr>
        <w:t xml:space="preserve">ние, захоронение </w:t>
      </w:r>
      <w:proofErr w:type="gramStart"/>
      <w:r>
        <w:rPr>
          <w:rFonts w:ascii="Times New Roman" w:eastAsiaTheme="minorHAnsi" w:hAnsi="Times New Roman" w:cs="Times New Roman"/>
          <w:color w:val="00000A"/>
          <w:sz w:val="22"/>
          <w:szCs w:val="22"/>
          <w:lang w:eastAsia="en-US" w:bidi="ar-SA"/>
        </w:rPr>
        <w:t>принятых</w:t>
      </w:r>
      <w:proofErr w:type="gramEnd"/>
    </w:p>
    <w:p w:rsidR="001F3CA3" w:rsidRPr="00C46284" w:rsidRDefault="001F3CA3" w:rsidP="001F3CA3">
      <w:pPr>
        <w:tabs>
          <w:tab w:val="left" w:pos="142"/>
          <w:tab w:val="left" w:pos="284"/>
          <w:tab w:val="left" w:pos="425"/>
          <w:tab w:val="left" w:pos="1418"/>
        </w:tabs>
        <w:spacing w:after="0" w:line="240" w:lineRule="auto"/>
        <w:jc w:val="both"/>
        <w:outlineLvl w:val="0"/>
        <w:rPr>
          <w:rFonts w:ascii="Times New Roman" w:hAnsi="Times New Roman"/>
        </w:rPr>
      </w:pPr>
      <w:r w:rsidRPr="00193711">
        <w:rPr>
          <w:rFonts w:ascii="Times New Roman" w:eastAsiaTheme="minorHAnsi" w:hAnsi="Times New Roman"/>
          <w:color w:val="00000A"/>
        </w:rPr>
        <w:t>ТКО в</w:t>
      </w:r>
      <w:r w:rsidRPr="00C46284">
        <w:rPr>
          <w:rFonts w:ascii="Times New Roman" w:eastAsiaTheme="minorHAnsi" w:hAnsi="Times New Roman"/>
          <w:color w:val="00000A"/>
        </w:rPr>
        <w:t>соответствии с законодательством Российской Федерации, с использованием мусоровозов и оборудования, отвечающих требованиям, предъявляемым к данному виду услуг и имеющих соответствующие сертификаты, технические паспорта и другие документы, удостоверяющие их качество.</w:t>
      </w:r>
    </w:p>
    <w:p w:rsidR="001F3CA3" w:rsidRDefault="001F3CA3" w:rsidP="001F3CA3">
      <w:pPr>
        <w:pStyle w:val="af0"/>
        <w:widowControl/>
        <w:tabs>
          <w:tab w:val="left" w:pos="284"/>
          <w:tab w:val="left" w:pos="425"/>
          <w:tab w:val="left" w:pos="567"/>
          <w:tab w:val="left" w:pos="1418"/>
        </w:tabs>
        <w:ind w:left="142" w:firstLine="426"/>
        <w:jc w:val="both"/>
        <w:outlineLvl w:val="0"/>
        <w:rPr>
          <w:rFonts w:ascii="Times New Roman" w:eastAsiaTheme="minorHAnsi" w:hAnsi="Times New Roman" w:cs="Times New Roman"/>
          <w:color w:val="00000A"/>
          <w:sz w:val="22"/>
          <w:szCs w:val="22"/>
          <w:lang w:eastAsia="en-US" w:bidi="ar-SA"/>
        </w:rPr>
      </w:pPr>
      <w:r w:rsidRPr="00193711">
        <w:rPr>
          <w:rFonts w:ascii="Times New Roman" w:eastAsiaTheme="minorHAnsi" w:hAnsi="Times New Roman" w:cs="Times New Roman"/>
          <w:color w:val="00000A"/>
          <w:sz w:val="22"/>
          <w:szCs w:val="22"/>
          <w:lang w:eastAsia="en-US" w:bidi="ar-SA"/>
        </w:rPr>
        <w:lastRenderedPageBreak/>
        <w:t>Плательщиком платы за негативное воздействие на окружающую среду при размещении ТКО является Региональный оператор. При этом</w:t>
      </w:r>
      <w:proofErr w:type="gramStart"/>
      <w:r w:rsidRPr="00193711">
        <w:rPr>
          <w:rFonts w:ascii="Times New Roman" w:eastAsiaTheme="minorHAnsi" w:hAnsi="Times New Roman" w:cs="Times New Roman"/>
          <w:color w:val="00000A"/>
          <w:sz w:val="22"/>
          <w:szCs w:val="22"/>
          <w:lang w:eastAsia="en-US" w:bidi="ar-SA"/>
        </w:rPr>
        <w:t>,</w:t>
      </w:r>
      <w:proofErr w:type="gramEnd"/>
      <w:r w:rsidRPr="00193711">
        <w:rPr>
          <w:rFonts w:ascii="Times New Roman" w:eastAsiaTheme="minorHAnsi" w:hAnsi="Times New Roman" w:cs="Times New Roman"/>
          <w:color w:val="00000A"/>
          <w:sz w:val="22"/>
          <w:szCs w:val="22"/>
          <w:lang w:eastAsia="en-US" w:bidi="ar-SA"/>
        </w:rPr>
        <w:t xml:space="preserve"> расходы на плату за негативное воздействие на окружающую среду при размещении ТКО включены в п.3.2. где прописаны тарифы, согласованные Сторонами в настоящем договоре.</w:t>
      </w:r>
    </w:p>
    <w:p w:rsidR="001F3CA3" w:rsidRPr="00193711" w:rsidRDefault="001F3CA3" w:rsidP="001F3CA3">
      <w:pPr>
        <w:pStyle w:val="af0"/>
        <w:widowControl/>
        <w:tabs>
          <w:tab w:val="left" w:pos="284"/>
          <w:tab w:val="left" w:pos="425"/>
          <w:tab w:val="left" w:pos="567"/>
          <w:tab w:val="left" w:pos="1418"/>
        </w:tabs>
        <w:ind w:left="142" w:firstLine="426"/>
        <w:jc w:val="both"/>
        <w:outlineLvl w:val="0"/>
        <w:rPr>
          <w:rFonts w:ascii="Times New Roman" w:hAnsi="Times New Roman" w:cs="Times New Roman"/>
          <w:sz w:val="22"/>
          <w:szCs w:val="22"/>
        </w:rPr>
      </w:pPr>
      <w:r w:rsidRPr="00193711">
        <w:rPr>
          <w:rFonts w:ascii="Times New Roman" w:eastAsiaTheme="minorHAnsi" w:hAnsi="Times New Roman" w:cs="Times New Roman"/>
          <w:color w:val="00000A"/>
          <w:sz w:val="22"/>
          <w:szCs w:val="22"/>
          <w:lang w:eastAsia="en-US" w:bidi="ar-SA"/>
        </w:rPr>
        <w:t xml:space="preserve">Плательщиком платы за негативное воздействие на окружающую среду при размещении </w:t>
      </w:r>
      <w:r>
        <w:rPr>
          <w:rFonts w:ascii="Times New Roman" w:eastAsiaTheme="minorHAnsi" w:hAnsi="Times New Roman" w:cs="Times New Roman"/>
          <w:color w:val="00000A"/>
          <w:sz w:val="22"/>
          <w:szCs w:val="22"/>
          <w:lang w:eastAsia="en-US" w:bidi="ar-SA"/>
        </w:rPr>
        <w:t>производственных отходов 3, 4 класса опасности является Потребитель</w:t>
      </w:r>
      <w:r w:rsidRPr="00193711">
        <w:rPr>
          <w:rFonts w:ascii="Times New Roman" w:eastAsiaTheme="minorHAnsi" w:hAnsi="Times New Roman" w:cs="Times New Roman"/>
          <w:color w:val="00000A"/>
          <w:sz w:val="22"/>
          <w:szCs w:val="22"/>
          <w:lang w:eastAsia="en-US" w:bidi="ar-SA"/>
        </w:rPr>
        <w:t>.</w:t>
      </w:r>
    </w:p>
    <w:p w:rsidR="001F3CA3" w:rsidRPr="00920170" w:rsidRDefault="001F3CA3" w:rsidP="001F3CA3">
      <w:pPr>
        <w:pStyle w:val="af0"/>
        <w:widowControl/>
        <w:tabs>
          <w:tab w:val="left" w:pos="284"/>
          <w:tab w:val="left" w:pos="425"/>
          <w:tab w:val="left" w:pos="567"/>
          <w:tab w:val="left" w:pos="1418"/>
        </w:tabs>
        <w:ind w:left="142" w:firstLine="426"/>
        <w:jc w:val="both"/>
        <w:outlineLvl w:val="0"/>
        <w:rPr>
          <w:rFonts w:ascii="Times New Roman" w:eastAsiaTheme="minorHAnsi" w:hAnsi="Times New Roman" w:cs="Times New Roman"/>
          <w:color w:val="00000A"/>
          <w:sz w:val="22"/>
          <w:szCs w:val="22"/>
          <w:lang w:eastAsia="en-US" w:bidi="ar-SA"/>
        </w:rPr>
      </w:pPr>
      <w:r w:rsidRPr="00193711">
        <w:rPr>
          <w:rFonts w:ascii="Times New Roman" w:eastAsiaTheme="minorHAnsi" w:hAnsi="Times New Roman" w:cs="Times New Roman"/>
          <w:color w:val="00000A"/>
          <w:sz w:val="22"/>
          <w:szCs w:val="22"/>
          <w:lang w:eastAsia="en-US" w:bidi="ar-SA"/>
        </w:rPr>
        <w:t>В случае изменения Законодательства, плательщиком платы за негативное воздействие на окружающую среду будет являться субъект, определенный Законодательством РФ.</w:t>
      </w:r>
    </w:p>
    <w:p w:rsidR="00531760" w:rsidRPr="003F028F" w:rsidRDefault="00531760" w:rsidP="00531760">
      <w:pPr>
        <w:pStyle w:val="af0"/>
        <w:widowControl/>
        <w:numPr>
          <w:ilvl w:val="2"/>
          <w:numId w:val="5"/>
        </w:numPr>
        <w:tabs>
          <w:tab w:val="left" w:pos="284"/>
          <w:tab w:val="left" w:pos="425"/>
          <w:tab w:val="left" w:pos="567"/>
          <w:tab w:val="left" w:pos="1418"/>
        </w:tabs>
        <w:autoSpaceDE w:val="0"/>
        <w:autoSpaceDN w:val="0"/>
        <w:adjustRightInd w:val="0"/>
        <w:ind w:left="142" w:firstLine="426"/>
        <w:jc w:val="both"/>
        <w:outlineLvl w:val="0"/>
        <w:rPr>
          <w:rFonts w:ascii="Times New Roman" w:eastAsiaTheme="minorHAnsi" w:hAnsi="Times New Roman" w:cs="Times New Roman"/>
          <w:color w:val="auto"/>
          <w:sz w:val="22"/>
          <w:szCs w:val="22"/>
          <w:lang w:eastAsia="en-US" w:bidi="ar-SA"/>
        </w:rPr>
      </w:pPr>
      <w:r w:rsidRPr="003F028F">
        <w:rPr>
          <w:rFonts w:ascii="Times New Roman" w:eastAsiaTheme="minorHAnsi" w:hAnsi="Times New Roman" w:cs="Times New Roman"/>
          <w:color w:val="auto"/>
          <w:sz w:val="22"/>
          <w:szCs w:val="22"/>
          <w:lang w:eastAsia="en-US" w:bidi="ar-SA"/>
        </w:rPr>
        <w:t>Предоставлять Потребителю информацию в соответствии со стандартами раскрытия информации в области обращения с ТКО в порядке, предусмотренном законодательством Российской Федерации.</w:t>
      </w:r>
    </w:p>
    <w:p w:rsidR="00531760" w:rsidRPr="003F028F" w:rsidRDefault="00531760" w:rsidP="00531760">
      <w:pPr>
        <w:pStyle w:val="af0"/>
        <w:widowControl/>
        <w:numPr>
          <w:ilvl w:val="2"/>
          <w:numId w:val="5"/>
        </w:numPr>
        <w:tabs>
          <w:tab w:val="left" w:pos="284"/>
          <w:tab w:val="left" w:pos="425"/>
          <w:tab w:val="left" w:pos="567"/>
          <w:tab w:val="left" w:pos="1418"/>
        </w:tabs>
        <w:autoSpaceDE w:val="0"/>
        <w:autoSpaceDN w:val="0"/>
        <w:adjustRightInd w:val="0"/>
        <w:ind w:left="142" w:firstLine="426"/>
        <w:jc w:val="both"/>
        <w:outlineLvl w:val="0"/>
        <w:rPr>
          <w:rFonts w:ascii="Times New Roman" w:eastAsiaTheme="minorHAnsi" w:hAnsi="Times New Roman" w:cs="Times New Roman"/>
          <w:color w:val="auto"/>
          <w:sz w:val="22"/>
          <w:szCs w:val="22"/>
          <w:lang w:eastAsia="en-US" w:bidi="ar-SA"/>
        </w:rPr>
      </w:pPr>
      <w:r w:rsidRPr="003F028F">
        <w:rPr>
          <w:rFonts w:ascii="Times New Roman" w:eastAsiaTheme="minorHAnsi" w:hAnsi="Times New Roman" w:cs="Times New Roman"/>
          <w:color w:val="auto"/>
          <w:sz w:val="22"/>
          <w:szCs w:val="22"/>
          <w:lang w:eastAsia="en-US" w:bidi="ar-SA"/>
        </w:rPr>
        <w:t xml:space="preserve"> Отвечать на жалобы и обращения Потребителей по вопросам, связанным с исполнением настоящего </w:t>
      </w:r>
      <w:r>
        <w:rPr>
          <w:rFonts w:ascii="Times New Roman" w:eastAsiaTheme="minorHAnsi" w:hAnsi="Times New Roman" w:cs="Times New Roman"/>
          <w:color w:val="auto"/>
          <w:sz w:val="22"/>
          <w:szCs w:val="22"/>
          <w:lang w:eastAsia="en-US" w:bidi="ar-SA"/>
        </w:rPr>
        <w:t>контракт</w:t>
      </w:r>
      <w:r w:rsidRPr="003F028F">
        <w:rPr>
          <w:rFonts w:ascii="Times New Roman" w:eastAsiaTheme="minorHAnsi" w:hAnsi="Times New Roman" w:cs="Times New Roman"/>
          <w:color w:val="auto"/>
          <w:sz w:val="22"/>
          <w:szCs w:val="22"/>
          <w:lang w:eastAsia="en-US" w:bidi="ar-SA"/>
        </w:rPr>
        <w:t>а, в течение срока, установленного законодательством РФ для рассмотрения обращений граждан.</w:t>
      </w:r>
    </w:p>
    <w:p w:rsidR="00531760" w:rsidRPr="003F028F" w:rsidRDefault="00531760" w:rsidP="00531760">
      <w:pPr>
        <w:pStyle w:val="af0"/>
        <w:widowControl/>
        <w:numPr>
          <w:ilvl w:val="2"/>
          <w:numId w:val="5"/>
        </w:numPr>
        <w:tabs>
          <w:tab w:val="left" w:pos="284"/>
          <w:tab w:val="left" w:pos="425"/>
          <w:tab w:val="left" w:pos="567"/>
          <w:tab w:val="left" w:pos="1418"/>
        </w:tabs>
        <w:autoSpaceDE w:val="0"/>
        <w:autoSpaceDN w:val="0"/>
        <w:adjustRightInd w:val="0"/>
        <w:ind w:left="142" w:firstLine="426"/>
        <w:jc w:val="both"/>
        <w:outlineLvl w:val="0"/>
        <w:rPr>
          <w:rFonts w:ascii="Times New Roman" w:eastAsiaTheme="minorHAnsi" w:hAnsi="Times New Roman" w:cs="Times New Roman"/>
          <w:color w:val="auto"/>
          <w:sz w:val="22"/>
          <w:szCs w:val="22"/>
          <w:lang w:eastAsia="en-US" w:bidi="ar-SA"/>
        </w:rPr>
      </w:pPr>
      <w:r w:rsidRPr="003F028F">
        <w:rPr>
          <w:rFonts w:ascii="Times New Roman" w:eastAsiaTheme="minorHAnsi" w:hAnsi="Times New Roman" w:cs="Times New Roman"/>
          <w:color w:val="auto"/>
          <w:sz w:val="22"/>
          <w:szCs w:val="22"/>
          <w:lang w:eastAsia="en-US" w:bidi="ar-SA"/>
        </w:rPr>
        <w:t>Принимать необходимые меры по своевременной замене поврежденных контейнеров, принадлежащих Региональному оператору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531760" w:rsidRPr="003F028F" w:rsidRDefault="00531760" w:rsidP="00531760">
      <w:pPr>
        <w:pStyle w:val="af0"/>
        <w:widowControl/>
        <w:numPr>
          <w:ilvl w:val="1"/>
          <w:numId w:val="5"/>
        </w:numPr>
        <w:tabs>
          <w:tab w:val="left" w:pos="284"/>
          <w:tab w:val="left" w:pos="425"/>
          <w:tab w:val="left" w:pos="567"/>
          <w:tab w:val="left" w:pos="1418"/>
        </w:tabs>
        <w:autoSpaceDE w:val="0"/>
        <w:autoSpaceDN w:val="0"/>
        <w:adjustRightInd w:val="0"/>
        <w:ind w:left="142" w:firstLine="426"/>
        <w:outlineLvl w:val="0"/>
        <w:rPr>
          <w:rFonts w:ascii="Times New Roman" w:eastAsiaTheme="minorHAnsi" w:hAnsi="Times New Roman" w:cs="Times New Roman"/>
          <w:b/>
          <w:color w:val="auto"/>
          <w:sz w:val="22"/>
          <w:szCs w:val="22"/>
          <w:lang w:eastAsia="en-US" w:bidi="ar-SA"/>
        </w:rPr>
      </w:pPr>
      <w:r w:rsidRPr="003F028F">
        <w:rPr>
          <w:rFonts w:ascii="Times New Roman" w:eastAsiaTheme="minorHAnsi" w:hAnsi="Times New Roman" w:cs="Times New Roman"/>
          <w:b/>
          <w:color w:val="auto"/>
          <w:sz w:val="22"/>
          <w:szCs w:val="22"/>
          <w:lang w:eastAsia="en-US" w:bidi="ar-SA"/>
        </w:rPr>
        <w:t>Региональный оператор имеет право:</w:t>
      </w:r>
    </w:p>
    <w:p w:rsidR="00531760" w:rsidRPr="003F028F" w:rsidRDefault="00531760" w:rsidP="00531760">
      <w:pPr>
        <w:pStyle w:val="af0"/>
        <w:widowControl/>
        <w:numPr>
          <w:ilvl w:val="2"/>
          <w:numId w:val="5"/>
        </w:numPr>
        <w:tabs>
          <w:tab w:val="left" w:pos="284"/>
          <w:tab w:val="left" w:pos="425"/>
          <w:tab w:val="left" w:pos="567"/>
          <w:tab w:val="left" w:pos="1418"/>
        </w:tabs>
        <w:autoSpaceDE w:val="0"/>
        <w:autoSpaceDN w:val="0"/>
        <w:adjustRightInd w:val="0"/>
        <w:ind w:left="142" w:firstLine="426"/>
        <w:jc w:val="both"/>
        <w:outlineLvl w:val="0"/>
        <w:rPr>
          <w:rFonts w:ascii="Times New Roman" w:hAnsi="Times New Roman" w:cs="Times New Roman"/>
          <w:sz w:val="22"/>
          <w:szCs w:val="22"/>
        </w:rPr>
      </w:pPr>
      <w:r w:rsidRPr="003F028F">
        <w:rPr>
          <w:rFonts w:ascii="Times New Roman" w:hAnsi="Times New Roman" w:cs="Times New Roman"/>
          <w:sz w:val="22"/>
          <w:szCs w:val="22"/>
        </w:rPr>
        <w:t xml:space="preserve">Осуществлять контроль за учетом объема и (или) массы </w:t>
      </w:r>
      <w:proofErr w:type="gramStart"/>
      <w:r w:rsidRPr="003F028F">
        <w:rPr>
          <w:rFonts w:ascii="Times New Roman" w:hAnsi="Times New Roman" w:cs="Times New Roman"/>
          <w:sz w:val="22"/>
          <w:szCs w:val="22"/>
        </w:rPr>
        <w:t>принятых</w:t>
      </w:r>
      <w:proofErr w:type="gramEnd"/>
      <w:r w:rsidRPr="003F028F">
        <w:rPr>
          <w:rFonts w:ascii="Times New Roman" w:hAnsi="Times New Roman" w:cs="Times New Roman"/>
          <w:sz w:val="22"/>
          <w:szCs w:val="22"/>
        </w:rPr>
        <w:t xml:space="preserve"> ТКО.</w:t>
      </w:r>
    </w:p>
    <w:p w:rsidR="00531760" w:rsidRPr="003F028F" w:rsidRDefault="00531760" w:rsidP="00531760">
      <w:pPr>
        <w:pStyle w:val="af0"/>
        <w:widowControl/>
        <w:numPr>
          <w:ilvl w:val="2"/>
          <w:numId w:val="5"/>
        </w:numPr>
        <w:tabs>
          <w:tab w:val="left" w:pos="284"/>
          <w:tab w:val="left" w:pos="425"/>
          <w:tab w:val="left" w:pos="567"/>
          <w:tab w:val="left" w:pos="1418"/>
        </w:tabs>
        <w:autoSpaceDE w:val="0"/>
        <w:autoSpaceDN w:val="0"/>
        <w:adjustRightInd w:val="0"/>
        <w:ind w:left="142" w:firstLine="426"/>
        <w:jc w:val="both"/>
        <w:outlineLvl w:val="0"/>
        <w:rPr>
          <w:rFonts w:ascii="Times New Roman" w:eastAsiaTheme="minorHAnsi" w:hAnsi="Times New Roman" w:cs="Times New Roman"/>
          <w:color w:val="auto"/>
          <w:sz w:val="22"/>
          <w:szCs w:val="22"/>
          <w:lang w:eastAsia="en-US" w:bidi="ar-SA"/>
        </w:rPr>
      </w:pPr>
      <w:r w:rsidRPr="003F028F">
        <w:rPr>
          <w:rFonts w:ascii="Times New Roman" w:hAnsi="Times New Roman" w:cs="Times New Roman"/>
          <w:sz w:val="22"/>
          <w:szCs w:val="22"/>
        </w:rPr>
        <w:t xml:space="preserve">В целях исполнения обязательств по настоящему </w:t>
      </w:r>
      <w:r>
        <w:rPr>
          <w:rFonts w:ascii="Times New Roman" w:hAnsi="Times New Roman" w:cs="Times New Roman"/>
          <w:sz w:val="22"/>
          <w:szCs w:val="22"/>
        </w:rPr>
        <w:t>контракт</w:t>
      </w:r>
      <w:r w:rsidRPr="003F028F">
        <w:rPr>
          <w:rFonts w:ascii="Times New Roman" w:hAnsi="Times New Roman" w:cs="Times New Roman"/>
          <w:sz w:val="22"/>
          <w:szCs w:val="22"/>
        </w:rPr>
        <w:t xml:space="preserve">у вправе привлекать к исполнению </w:t>
      </w:r>
      <w:r>
        <w:rPr>
          <w:rFonts w:ascii="Times New Roman" w:hAnsi="Times New Roman" w:cs="Times New Roman"/>
          <w:sz w:val="22"/>
          <w:szCs w:val="22"/>
        </w:rPr>
        <w:t>контракт</w:t>
      </w:r>
      <w:r w:rsidRPr="003F028F">
        <w:rPr>
          <w:rFonts w:ascii="Times New Roman" w:hAnsi="Times New Roman" w:cs="Times New Roman"/>
          <w:sz w:val="22"/>
          <w:szCs w:val="22"/>
        </w:rPr>
        <w:t>а третьих лиц, при этом ответственность перед Потребителем за действия третьих лиц несет Региональный оператор.</w:t>
      </w:r>
    </w:p>
    <w:p w:rsidR="00531760" w:rsidRPr="003F028F" w:rsidRDefault="00531760" w:rsidP="00531760">
      <w:pPr>
        <w:pStyle w:val="af0"/>
        <w:widowControl/>
        <w:numPr>
          <w:ilvl w:val="2"/>
          <w:numId w:val="5"/>
        </w:numPr>
        <w:tabs>
          <w:tab w:val="left" w:pos="284"/>
          <w:tab w:val="left" w:pos="425"/>
          <w:tab w:val="left" w:pos="567"/>
          <w:tab w:val="left" w:pos="1418"/>
        </w:tabs>
        <w:autoSpaceDE w:val="0"/>
        <w:autoSpaceDN w:val="0"/>
        <w:adjustRightInd w:val="0"/>
        <w:ind w:left="142" w:firstLine="426"/>
        <w:jc w:val="both"/>
        <w:outlineLvl w:val="0"/>
        <w:rPr>
          <w:rFonts w:ascii="Times New Roman" w:eastAsiaTheme="minorHAnsi" w:hAnsi="Times New Roman" w:cs="Times New Roman"/>
          <w:color w:val="auto"/>
          <w:sz w:val="22"/>
          <w:szCs w:val="22"/>
          <w:lang w:eastAsia="en-US" w:bidi="ar-SA"/>
        </w:rPr>
      </w:pPr>
      <w:r w:rsidRPr="003F028F">
        <w:rPr>
          <w:rFonts w:ascii="Times New Roman" w:hAnsi="Times New Roman" w:cs="Times New Roman"/>
          <w:sz w:val="22"/>
          <w:szCs w:val="22"/>
        </w:rPr>
        <w:t xml:space="preserve">В рамках настоящего </w:t>
      </w:r>
      <w:r>
        <w:rPr>
          <w:rFonts w:ascii="Times New Roman" w:hAnsi="Times New Roman" w:cs="Times New Roman"/>
          <w:sz w:val="22"/>
          <w:szCs w:val="22"/>
        </w:rPr>
        <w:t>контракт</w:t>
      </w:r>
      <w:r w:rsidRPr="003F028F">
        <w:rPr>
          <w:rFonts w:ascii="Times New Roman" w:hAnsi="Times New Roman" w:cs="Times New Roman"/>
          <w:sz w:val="22"/>
          <w:szCs w:val="22"/>
        </w:rPr>
        <w:t xml:space="preserve">а на оказание услуг по обращению с ТКО запрашивать у Потребителя </w:t>
      </w:r>
      <w:proofErr w:type="gramStart"/>
      <w:r w:rsidRPr="003F028F">
        <w:rPr>
          <w:rFonts w:ascii="Times New Roman" w:hAnsi="Times New Roman" w:cs="Times New Roman"/>
          <w:sz w:val="22"/>
          <w:szCs w:val="22"/>
        </w:rPr>
        <w:t>документы</w:t>
      </w:r>
      <w:proofErr w:type="gramEnd"/>
      <w:r w:rsidRPr="003F028F">
        <w:rPr>
          <w:rFonts w:ascii="Times New Roman" w:hAnsi="Times New Roman" w:cs="Times New Roman"/>
          <w:sz w:val="22"/>
          <w:szCs w:val="22"/>
        </w:rPr>
        <w:t xml:space="preserve"> подтверждающие его правоспособность - уставные  документы, выписку из ЕГРЮЛ и ЕГРИП, и др., документы подтверждающие право собственности (владения, пользования) помещением (зданием) в котором ведется хозяйственная деятельность Потребителя,  производить проверку  достоверности заявленных Потребителем сведений о количестве расчетных единиц, составлять акты.</w:t>
      </w:r>
    </w:p>
    <w:p w:rsidR="00531760" w:rsidRPr="003F028F" w:rsidRDefault="00531760" w:rsidP="00531760">
      <w:pPr>
        <w:pStyle w:val="af0"/>
        <w:widowControl/>
        <w:numPr>
          <w:ilvl w:val="2"/>
          <w:numId w:val="5"/>
        </w:numPr>
        <w:tabs>
          <w:tab w:val="left" w:pos="284"/>
          <w:tab w:val="left" w:pos="425"/>
          <w:tab w:val="left" w:pos="567"/>
          <w:tab w:val="left" w:pos="1418"/>
        </w:tabs>
        <w:autoSpaceDE w:val="0"/>
        <w:autoSpaceDN w:val="0"/>
        <w:adjustRightInd w:val="0"/>
        <w:ind w:left="142" w:firstLine="426"/>
        <w:jc w:val="both"/>
        <w:outlineLvl w:val="0"/>
        <w:rPr>
          <w:rFonts w:ascii="Times New Roman" w:eastAsiaTheme="minorHAnsi" w:hAnsi="Times New Roman" w:cs="Times New Roman"/>
          <w:color w:val="auto"/>
          <w:sz w:val="22"/>
          <w:szCs w:val="22"/>
          <w:lang w:eastAsia="en-US" w:bidi="ar-SA"/>
        </w:rPr>
      </w:pPr>
      <w:r w:rsidRPr="003F028F">
        <w:rPr>
          <w:rFonts w:ascii="Times New Roman" w:hAnsi="Times New Roman" w:cs="Times New Roman"/>
          <w:sz w:val="22"/>
          <w:szCs w:val="22"/>
        </w:rPr>
        <w:t xml:space="preserve">Инициировать проведение сверки расчетов по настоящему </w:t>
      </w:r>
      <w:r>
        <w:rPr>
          <w:rFonts w:ascii="Times New Roman" w:hAnsi="Times New Roman" w:cs="Times New Roman"/>
          <w:sz w:val="22"/>
          <w:szCs w:val="22"/>
        </w:rPr>
        <w:t>контракт</w:t>
      </w:r>
      <w:r w:rsidRPr="003F028F">
        <w:rPr>
          <w:rFonts w:ascii="Times New Roman" w:hAnsi="Times New Roman" w:cs="Times New Roman"/>
          <w:sz w:val="22"/>
          <w:szCs w:val="22"/>
        </w:rPr>
        <w:t>у.</w:t>
      </w:r>
    </w:p>
    <w:p w:rsidR="00531760" w:rsidRPr="003F028F" w:rsidRDefault="00531760" w:rsidP="00531760">
      <w:pPr>
        <w:pStyle w:val="af0"/>
        <w:widowControl/>
        <w:numPr>
          <w:ilvl w:val="2"/>
          <w:numId w:val="5"/>
        </w:numPr>
        <w:tabs>
          <w:tab w:val="left" w:pos="284"/>
          <w:tab w:val="left" w:pos="425"/>
          <w:tab w:val="left" w:pos="567"/>
          <w:tab w:val="left" w:pos="1418"/>
        </w:tabs>
        <w:autoSpaceDE w:val="0"/>
        <w:autoSpaceDN w:val="0"/>
        <w:adjustRightInd w:val="0"/>
        <w:ind w:left="142" w:firstLine="426"/>
        <w:jc w:val="both"/>
        <w:outlineLvl w:val="0"/>
        <w:rPr>
          <w:rFonts w:ascii="Times New Roman" w:eastAsiaTheme="minorHAnsi" w:hAnsi="Times New Roman" w:cs="Times New Roman"/>
          <w:color w:val="auto"/>
          <w:sz w:val="22"/>
          <w:szCs w:val="22"/>
          <w:lang w:eastAsia="en-US" w:bidi="ar-SA"/>
        </w:rPr>
      </w:pPr>
      <w:r w:rsidRPr="003F028F">
        <w:rPr>
          <w:rFonts w:ascii="Times New Roman" w:hAnsi="Times New Roman" w:cs="Times New Roman"/>
          <w:sz w:val="22"/>
          <w:szCs w:val="22"/>
        </w:rPr>
        <w:t xml:space="preserve">Не принимать от Потребителя отходы, не указанные в Приложении № 1 настоящего </w:t>
      </w:r>
      <w:r>
        <w:rPr>
          <w:rFonts w:ascii="Times New Roman" w:hAnsi="Times New Roman" w:cs="Times New Roman"/>
          <w:sz w:val="22"/>
          <w:szCs w:val="22"/>
        </w:rPr>
        <w:t>контракт</w:t>
      </w:r>
      <w:r w:rsidRPr="003F028F">
        <w:rPr>
          <w:rFonts w:ascii="Times New Roman" w:hAnsi="Times New Roman" w:cs="Times New Roman"/>
          <w:sz w:val="22"/>
          <w:szCs w:val="22"/>
        </w:rPr>
        <w:t>а.</w:t>
      </w:r>
    </w:p>
    <w:p w:rsidR="00531760" w:rsidRPr="003F028F" w:rsidRDefault="00531760" w:rsidP="00531760">
      <w:pPr>
        <w:pStyle w:val="af0"/>
        <w:widowControl/>
        <w:numPr>
          <w:ilvl w:val="2"/>
          <w:numId w:val="5"/>
        </w:numPr>
        <w:tabs>
          <w:tab w:val="left" w:pos="284"/>
          <w:tab w:val="left" w:pos="425"/>
          <w:tab w:val="left" w:pos="567"/>
          <w:tab w:val="left" w:pos="1418"/>
        </w:tabs>
        <w:autoSpaceDE w:val="0"/>
        <w:autoSpaceDN w:val="0"/>
        <w:adjustRightInd w:val="0"/>
        <w:ind w:left="142" w:firstLine="426"/>
        <w:jc w:val="both"/>
        <w:outlineLvl w:val="0"/>
        <w:rPr>
          <w:rFonts w:ascii="Times New Roman" w:eastAsiaTheme="minorHAnsi" w:hAnsi="Times New Roman" w:cs="Times New Roman"/>
          <w:color w:val="auto"/>
          <w:sz w:val="22"/>
          <w:szCs w:val="22"/>
          <w:lang w:eastAsia="en-US" w:bidi="ar-SA"/>
        </w:rPr>
      </w:pPr>
      <w:r w:rsidRPr="003F028F">
        <w:rPr>
          <w:rFonts w:ascii="Times New Roman" w:hAnsi="Times New Roman" w:cs="Times New Roman"/>
          <w:sz w:val="22"/>
          <w:szCs w:val="22"/>
        </w:rPr>
        <w:t xml:space="preserve">Приостановить оказание услуг в случае нарушения Потребителем сроков и порядка оплаты, предусмотренных пунктом 3.3. настоящего </w:t>
      </w:r>
      <w:r>
        <w:rPr>
          <w:rFonts w:ascii="Times New Roman" w:hAnsi="Times New Roman" w:cs="Times New Roman"/>
          <w:sz w:val="22"/>
          <w:szCs w:val="22"/>
        </w:rPr>
        <w:t>контракт</w:t>
      </w:r>
      <w:r w:rsidRPr="003F028F">
        <w:rPr>
          <w:rFonts w:ascii="Times New Roman" w:hAnsi="Times New Roman" w:cs="Times New Roman"/>
          <w:sz w:val="22"/>
          <w:szCs w:val="22"/>
        </w:rPr>
        <w:t>а.</w:t>
      </w:r>
    </w:p>
    <w:p w:rsidR="00531760" w:rsidRPr="003F028F" w:rsidRDefault="00531760" w:rsidP="00531760">
      <w:pPr>
        <w:pStyle w:val="110"/>
        <w:numPr>
          <w:ilvl w:val="1"/>
          <w:numId w:val="5"/>
        </w:numPr>
        <w:tabs>
          <w:tab w:val="left" w:pos="284"/>
          <w:tab w:val="left" w:pos="425"/>
          <w:tab w:val="left" w:pos="567"/>
          <w:tab w:val="left" w:pos="1418"/>
        </w:tabs>
        <w:spacing w:before="9"/>
        <w:ind w:left="142" w:firstLine="426"/>
        <w:rPr>
          <w:lang w:val="ru-RU"/>
        </w:rPr>
      </w:pPr>
      <w:r w:rsidRPr="003F028F">
        <w:rPr>
          <w:lang w:val="ru-RU"/>
        </w:rPr>
        <w:t>Потребитель обязан:</w:t>
      </w:r>
    </w:p>
    <w:p w:rsidR="00531760" w:rsidRPr="003F028F" w:rsidRDefault="00531760" w:rsidP="00531760">
      <w:pPr>
        <w:pStyle w:val="110"/>
        <w:numPr>
          <w:ilvl w:val="2"/>
          <w:numId w:val="5"/>
        </w:numPr>
        <w:tabs>
          <w:tab w:val="left" w:pos="284"/>
          <w:tab w:val="left" w:pos="425"/>
          <w:tab w:val="left" w:pos="567"/>
          <w:tab w:val="left" w:pos="1418"/>
        </w:tabs>
        <w:spacing w:before="9"/>
        <w:ind w:left="142" w:firstLine="426"/>
        <w:jc w:val="both"/>
        <w:rPr>
          <w:b w:val="0"/>
          <w:lang w:val="ru-RU"/>
        </w:rPr>
      </w:pPr>
      <w:r w:rsidRPr="003F028F">
        <w:rPr>
          <w:b w:val="0"/>
          <w:lang w:val="ru-RU"/>
        </w:rPr>
        <w:t xml:space="preserve">Предоставлять  Региональному  оператору  перечень твердых коммунальных отходов образующихся в процессе хозяйственной деятельности Потребителя (в соответствии с Приложением №3 к </w:t>
      </w:r>
      <w:r>
        <w:rPr>
          <w:b w:val="0"/>
          <w:lang w:val="ru-RU"/>
        </w:rPr>
        <w:t>Контракт</w:t>
      </w:r>
      <w:r w:rsidRPr="003F028F">
        <w:rPr>
          <w:b w:val="0"/>
          <w:lang w:val="ru-RU"/>
        </w:rPr>
        <w:t>у) и, при наличии, паспорт отходов</w:t>
      </w:r>
    </w:p>
    <w:p w:rsidR="00531760" w:rsidRPr="003F028F" w:rsidRDefault="00226FFD" w:rsidP="00531760">
      <w:pPr>
        <w:pStyle w:val="110"/>
        <w:numPr>
          <w:ilvl w:val="2"/>
          <w:numId w:val="5"/>
        </w:numPr>
        <w:tabs>
          <w:tab w:val="left" w:pos="284"/>
          <w:tab w:val="left" w:pos="425"/>
          <w:tab w:val="left" w:pos="567"/>
          <w:tab w:val="left" w:pos="1418"/>
        </w:tabs>
        <w:spacing w:before="9"/>
        <w:ind w:left="142" w:firstLine="426"/>
        <w:rPr>
          <w:b w:val="0"/>
          <w:lang w:val="ru-RU"/>
        </w:rPr>
      </w:pPr>
      <w:r>
        <w:rPr>
          <w:b w:val="0"/>
          <w:lang w:val="ru-RU"/>
        </w:rPr>
        <w:t xml:space="preserve">Осуществлять складирование ТКО </w:t>
      </w:r>
      <w:r w:rsidR="00531760" w:rsidRPr="003F028F">
        <w:rPr>
          <w:b w:val="0"/>
          <w:lang w:val="ru-RU"/>
        </w:rPr>
        <w:t xml:space="preserve">в местах  сбора отходов и накопления, определенных настоящим </w:t>
      </w:r>
      <w:r w:rsidR="00531760">
        <w:rPr>
          <w:b w:val="0"/>
          <w:lang w:val="ru-RU"/>
        </w:rPr>
        <w:t>контракт</w:t>
      </w:r>
      <w:r w:rsidR="00531760" w:rsidRPr="003F028F">
        <w:rPr>
          <w:b w:val="0"/>
          <w:lang w:val="ru-RU"/>
        </w:rPr>
        <w:t xml:space="preserve">ом, в соответствии с территориальной схемой  обращения    с отходами, в том числе с ТКО в Магнитогорском кластере, размещенной на официальном сайте Министерства экологии Челябинской области: </w:t>
      </w:r>
      <w:hyperlink r:id="rId7" w:history="1">
        <w:r w:rsidR="00531760" w:rsidRPr="003F028F">
          <w:rPr>
            <w:rStyle w:val="a4"/>
            <w:b w:val="0"/>
            <w:lang w:val="ru-RU"/>
          </w:rPr>
          <w:t>http://www.mineco174.ru/</w:t>
        </w:r>
      </w:hyperlink>
      <w:r w:rsidR="00531760" w:rsidRPr="003F028F">
        <w:rPr>
          <w:b w:val="0"/>
          <w:lang w:val="ru-RU"/>
        </w:rPr>
        <w:t>.</w:t>
      </w:r>
    </w:p>
    <w:p w:rsidR="00531760" w:rsidRPr="003F028F" w:rsidRDefault="00531760" w:rsidP="00531760">
      <w:pPr>
        <w:pStyle w:val="110"/>
        <w:numPr>
          <w:ilvl w:val="2"/>
          <w:numId w:val="5"/>
        </w:numPr>
        <w:tabs>
          <w:tab w:val="left" w:pos="284"/>
          <w:tab w:val="left" w:pos="425"/>
          <w:tab w:val="left" w:pos="567"/>
          <w:tab w:val="left" w:pos="1418"/>
        </w:tabs>
        <w:spacing w:before="9"/>
        <w:ind w:left="142" w:firstLine="426"/>
        <w:rPr>
          <w:b w:val="0"/>
          <w:lang w:val="ru-RU"/>
        </w:rPr>
      </w:pPr>
      <w:r w:rsidRPr="003F028F">
        <w:rPr>
          <w:b w:val="0"/>
          <w:lang w:val="ru-RU"/>
        </w:rPr>
        <w:t xml:space="preserve">Обеспечивать учет объема и (или) массы ТКО в соответствии с Правилами коммерческого учета объема и (или) массы ТКО, утвержденными постановлением Правительства РФ от 03.06.2016 № 505 </w:t>
      </w:r>
      <w:r w:rsidRPr="003F028F">
        <w:rPr>
          <w:b w:val="0"/>
          <w:spacing w:val="-3"/>
          <w:lang w:val="ru-RU"/>
        </w:rPr>
        <w:t xml:space="preserve">«Об </w:t>
      </w:r>
      <w:r w:rsidRPr="003F028F">
        <w:rPr>
          <w:b w:val="0"/>
          <w:lang w:val="ru-RU"/>
        </w:rPr>
        <w:t>утверждении Правил коммерческого учета объема и (или) массы ТКО».</w:t>
      </w:r>
    </w:p>
    <w:p w:rsidR="00531760" w:rsidRPr="003F028F" w:rsidRDefault="00531760" w:rsidP="00531760">
      <w:pPr>
        <w:pStyle w:val="110"/>
        <w:numPr>
          <w:ilvl w:val="2"/>
          <w:numId w:val="5"/>
        </w:numPr>
        <w:tabs>
          <w:tab w:val="left" w:pos="284"/>
          <w:tab w:val="left" w:pos="425"/>
          <w:tab w:val="left" w:pos="567"/>
          <w:tab w:val="left" w:pos="1418"/>
        </w:tabs>
        <w:spacing w:before="9"/>
        <w:ind w:left="142" w:firstLine="426"/>
        <w:jc w:val="both"/>
        <w:rPr>
          <w:b w:val="0"/>
          <w:lang w:val="ru-RU"/>
        </w:rPr>
      </w:pPr>
      <w:r w:rsidRPr="003F028F">
        <w:rPr>
          <w:b w:val="0"/>
          <w:lang w:val="ru-RU"/>
        </w:rPr>
        <w:t xml:space="preserve">Производить оплату по настоящему </w:t>
      </w:r>
      <w:r>
        <w:rPr>
          <w:b w:val="0"/>
          <w:lang w:val="ru-RU"/>
        </w:rPr>
        <w:t>контракт</w:t>
      </w:r>
      <w:r w:rsidRPr="003F028F">
        <w:rPr>
          <w:b w:val="0"/>
          <w:lang w:val="ru-RU"/>
        </w:rPr>
        <w:t xml:space="preserve">у в порядке, размере и сроки, предусмотренные </w:t>
      </w:r>
      <w:r>
        <w:rPr>
          <w:b w:val="0"/>
          <w:lang w:val="ru-RU"/>
        </w:rPr>
        <w:t xml:space="preserve">разделом 3 </w:t>
      </w:r>
      <w:r w:rsidRPr="003F028F">
        <w:rPr>
          <w:b w:val="0"/>
          <w:lang w:val="ru-RU"/>
        </w:rPr>
        <w:t xml:space="preserve">настоящего </w:t>
      </w:r>
      <w:r>
        <w:rPr>
          <w:b w:val="0"/>
          <w:lang w:val="ru-RU"/>
        </w:rPr>
        <w:t>контракт</w:t>
      </w:r>
      <w:r w:rsidRPr="003F028F">
        <w:rPr>
          <w:b w:val="0"/>
          <w:lang w:val="ru-RU"/>
        </w:rPr>
        <w:t>а.</w:t>
      </w:r>
    </w:p>
    <w:p w:rsidR="00531760" w:rsidRPr="003F028F" w:rsidRDefault="00531760" w:rsidP="00531760">
      <w:pPr>
        <w:pStyle w:val="110"/>
        <w:numPr>
          <w:ilvl w:val="2"/>
          <w:numId w:val="5"/>
        </w:numPr>
        <w:tabs>
          <w:tab w:val="left" w:pos="284"/>
          <w:tab w:val="left" w:pos="425"/>
          <w:tab w:val="left" w:pos="567"/>
          <w:tab w:val="left" w:pos="1418"/>
        </w:tabs>
        <w:spacing w:before="9"/>
        <w:ind w:left="142" w:firstLine="426"/>
        <w:jc w:val="both"/>
        <w:rPr>
          <w:b w:val="0"/>
          <w:lang w:val="ru-RU"/>
        </w:rPr>
      </w:pPr>
      <w:r w:rsidRPr="003F028F">
        <w:rPr>
          <w:b w:val="0"/>
          <w:lang w:val="ru-RU"/>
        </w:rPr>
        <w:t xml:space="preserve">Назначить лицо, ответственное за взаимодействие с Региональным оператором по вопросам исполнения настоящего </w:t>
      </w:r>
      <w:r>
        <w:rPr>
          <w:b w:val="0"/>
          <w:lang w:val="ru-RU"/>
        </w:rPr>
        <w:t>контракт</w:t>
      </w:r>
      <w:r w:rsidRPr="003F028F">
        <w:rPr>
          <w:b w:val="0"/>
          <w:lang w:val="ru-RU"/>
        </w:rPr>
        <w:t xml:space="preserve">а. </w:t>
      </w:r>
    </w:p>
    <w:p w:rsidR="00531760" w:rsidRPr="003F028F" w:rsidRDefault="00531760" w:rsidP="00531760">
      <w:pPr>
        <w:pStyle w:val="110"/>
        <w:numPr>
          <w:ilvl w:val="2"/>
          <w:numId w:val="5"/>
        </w:numPr>
        <w:tabs>
          <w:tab w:val="left" w:pos="284"/>
          <w:tab w:val="left" w:pos="425"/>
          <w:tab w:val="left" w:pos="567"/>
          <w:tab w:val="left" w:pos="1418"/>
        </w:tabs>
        <w:spacing w:before="9"/>
        <w:ind w:left="142" w:firstLine="426"/>
        <w:jc w:val="both"/>
        <w:rPr>
          <w:b w:val="0"/>
          <w:lang w:val="ru-RU"/>
        </w:rPr>
      </w:pPr>
      <w:r>
        <w:rPr>
          <w:b w:val="0"/>
          <w:lang w:val="ru-RU"/>
        </w:rPr>
        <w:t xml:space="preserve">Не допускать </w:t>
      </w:r>
      <w:r w:rsidRPr="003F028F">
        <w:rPr>
          <w:b w:val="0"/>
          <w:lang w:val="ru-RU"/>
        </w:rPr>
        <w:t>повр</w:t>
      </w:r>
      <w:r>
        <w:rPr>
          <w:b w:val="0"/>
          <w:lang w:val="ru-RU"/>
        </w:rPr>
        <w:t xml:space="preserve">еждения контейнеров, сжигания ТКО, КГО в контейнерах </w:t>
      </w:r>
      <w:r w:rsidRPr="003F028F">
        <w:rPr>
          <w:b w:val="0"/>
          <w:lang w:val="ru-RU"/>
        </w:rPr>
        <w:t>и на контейнерных площадках, складирования в контейнеры запрещенных отходов и предметов (ртутные лампы, покрышки отработанные, батарейки ит.п.).</w:t>
      </w:r>
    </w:p>
    <w:p w:rsidR="00531760" w:rsidRPr="003F028F" w:rsidRDefault="00531760" w:rsidP="00531760">
      <w:pPr>
        <w:pStyle w:val="110"/>
        <w:numPr>
          <w:ilvl w:val="2"/>
          <w:numId w:val="5"/>
        </w:numPr>
        <w:tabs>
          <w:tab w:val="left" w:pos="284"/>
          <w:tab w:val="left" w:pos="425"/>
          <w:tab w:val="left" w:pos="567"/>
          <w:tab w:val="left" w:pos="1418"/>
        </w:tabs>
        <w:spacing w:before="9"/>
        <w:ind w:left="142" w:firstLine="426"/>
        <w:jc w:val="both"/>
        <w:rPr>
          <w:b w:val="0"/>
          <w:lang w:val="ru-RU"/>
        </w:rPr>
      </w:pPr>
      <w:r w:rsidRPr="003F028F">
        <w:rPr>
          <w:b w:val="0"/>
          <w:lang w:val="ru-RU"/>
        </w:rPr>
        <w:t xml:space="preserve">Уведомить регионального оператора любым доступным способом (почтовое отправление, телеграмма, </w:t>
      </w:r>
      <w:proofErr w:type="spellStart"/>
      <w:r w:rsidRPr="003F028F">
        <w:rPr>
          <w:b w:val="0"/>
          <w:lang w:val="ru-RU"/>
        </w:rPr>
        <w:t>факсограмма</w:t>
      </w:r>
      <w:proofErr w:type="spellEnd"/>
      <w:r w:rsidRPr="003F028F">
        <w:rPr>
          <w:b w:val="0"/>
          <w:lang w:val="ru-RU"/>
        </w:rPr>
        <w:t xml:space="preserve">,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w:t>
      </w:r>
      <w:r>
        <w:rPr>
          <w:b w:val="0"/>
          <w:lang w:val="ru-RU"/>
        </w:rPr>
        <w:t>контракт</w:t>
      </w:r>
      <w:r w:rsidRPr="003F028F">
        <w:rPr>
          <w:b w:val="0"/>
          <w:lang w:val="ru-RU"/>
        </w:rPr>
        <w:t>е, к новому собственнику.</w:t>
      </w:r>
    </w:p>
    <w:p w:rsidR="00531760" w:rsidRPr="003F028F" w:rsidRDefault="00531760" w:rsidP="00531760">
      <w:pPr>
        <w:pStyle w:val="110"/>
        <w:numPr>
          <w:ilvl w:val="2"/>
          <w:numId w:val="5"/>
        </w:numPr>
        <w:tabs>
          <w:tab w:val="left" w:pos="284"/>
          <w:tab w:val="left" w:pos="425"/>
          <w:tab w:val="left" w:pos="567"/>
          <w:tab w:val="left" w:pos="1418"/>
        </w:tabs>
        <w:spacing w:before="9"/>
        <w:ind w:left="142" w:firstLine="426"/>
        <w:jc w:val="both"/>
        <w:rPr>
          <w:b w:val="0"/>
          <w:lang w:val="ru-RU"/>
        </w:rPr>
      </w:pPr>
      <w:r w:rsidRPr="003F028F">
        <w:rPr>
          <w:b w:val="0"/>
          <w:lang w:val="ru-RU"/>
        </w:rPr>
        <w:t>Перерасчет за оказанные услуги по обращению с ТКО производится Региональным оператором не позднее 3 числа текущего месяца, только на основании документов, подтверждающих факт увеличения или уменьшения количества расчетных единиц используемых для определения стоимости услуг регионального оператора.</w:t>
      </w:r>
    </w:p>
    <w:p w:rsidR="00531760" w:rsidRPr="003F028F" w:rsidRDefault="00531760" w:rsidP="008C2F70">
      <w:pPr>
        <w:pStyle w:val="110"/>
        <w:numPr>
          <w:ilvl w:val="1"/>
          <w:numId w:val="5"/>
        </w:numPr>
        <w:tabs>
          <w:tab w:val="left" w:pos="284"/>
          <w:tab w:val="left" w:pos="425"/>
          <w:tab w:val="left" w:pos="567"/>
          <w:tab w:val="left" w:pos="709"/>
          <w:tab w:val="left" w:pos="1418"/>
        </w:tabs>
        <w:spacing w:before="6"/>
        <w:ind w:left="142" w:firstLine="426"/>
        <w:rPr>
          <w:lang w:val="ru-RU"/>
        </w:rPr>
      </w:pPr>
      <w:r w:rsidRPr="003F028F">
        <w:rPr>
          <w:lang w:val="ru-RU"/>
        </w:rPr>
        <w:lastRenderedPageBreak/>
        <w:t>Потребитель имеет право:</w:t>
      </w:r>
    </w:p>
    <w:p w:rsidR="00531760" w:rsidRPr="003F028F" w:rsidRDefault="00531760" w:rsidP="00531760">
      <w:pPr>
        <w:pStyle w:val="110"/>
        <w:numPr>
          <w:ilvl w:val="2"/>
          <w:numId w:val="5"/>
        </w:numPr>
        <w:tabs>
          <w:tab w:val="left" w:pos="284"/>
          <w:tab w:val="left" w:pos="425"/>
          <w:tab w:val="left" w:pos="567"/>
          <w:tab w:val="left" w:pos="709"/>
          <w:tab w:val="left" w:pos="1418"/>
        </w:tabs>
        <w:spacing w:before="6"/>
        <w:ind w:left="142" w:firstLine="426"/>
        <w:jc w:val="both"/>
        <w:rPr>
          <w:b w:val="0"/>
          <w:lang w:val="ru-RU"/>
        </w:rPr>
      </w:pPr>
      <w:r w:rsidRPr="003F028F">
        <w:rPr>
          <w:b w:val="0"/>
          <w:lang w:val="ru-RU"/>
        </w:rPr>
        <w:t>Получать от Регионального оператора информацию об изменении установленных тарифов в области обращения с твердыми коммунальными отходами.</w:t>
      </w:r>
    </w:p>
    <w:p w:rsidR="00531760" w:rsidRPr="003F028F" w:rsidRDefault="00531760" w:rsidP="00531760">
      <w:pPr>
        <w:pStyle w:val="110"/>
        <w:numPr>
          <w:ilvl w:val="2"/>
          <w:numId w:val="5"/>
        </w:numPr>
        <w:tabs>
          <w:tab w:val="left" w:pos="284"/>
          <w:tab w:val="left" w:pos="425"/>
          <w:tab w:val="left" w:pos="567"/>
          <w:tab w:val="left" w:pos="1418"/>
        </w:tabs>
        <w:spacing w:before="6"/>
        <w:ind w:left="142" w:firstLine="426"/>
        <w:jc w:val="both"/>
        <w:rPr>
          <w:b w:val="0"/>
          <w:lang w:val="ru-RU"/>
        </w:rPr>
      </w:pPr>
      <w:r w:rsidRPr="003F028F">
        <w:rPr>
          <w:b w:val="0"/>
          <w:lang w:val="ru-RU"/>
        </w:rPr>
        <w:t xml:space="preserve">Инициировать проведение сверки расчетов по настоящему </w:t>
      </w:r>
      <w:r>
        <w:rPr>
          <w:b w:val="0"/>
          <w:lang w:val="ru-RU"/>
        </w:rPr>
        <w:t>контракт</w:t>
      </w:r>
      <w:r w:rsidRPr="003F028F">
        <w:rPr>
          <w:b w:val="0"/>
          <w:lang w:val="ru-RU"/>
        </w:rPr>
        <w:t>у.</w:t>
      </w:r>
    </w:p>
    <w:p w:rsidR="00531760" w:rsidRPr="003F028F" w:rsidRDefault="00531760" w:rsidP="00531760">
      <w:pPr>
        <w:pStyle w:val="110"/>
        <w:tabs>
          <w:tab w:val="left" w:pos="284"/>
          <w:tab w:val="left" w:pos="425"/>
          <w:tab w:val="left" w:pos="567"/>
          <w:tab w:val="left" w:pos="1418"/>
        </w:tabs>
        <w:spacing w:before="6"/>
        <w:ind w:left="142" w:firstLine="426"/>
        <w:jc w:val="both"/>
        <w:rPr>
          <w:b w:val="0"/>
          <w:lang w:val="ru-RU"/>
        </w:rPr>
      </w:pPr>
    </w:p>
    <w:p w:rsidR="00531760" w:rsidRPr="008C2F70" w:rsidRDefault="00531760" w:rsidP="008C2F70">
      <w:pPr>
        <w:pStyle w:val="af0"/>
        <w:numPr>
          <w:ilvl w:val="0"/>
          <w:numId w:val="8"/>
        </w:numPr>
        <w:tabs>
          <w:tab w:val="left" w:pos="284"/>
          <w:tab w:val="left" w:pos="425"/>
          <w:tab w:val="left" w:pos="567"/>
          <w:tab w:val="left" w:pos="1418"/>
        </w:tabs>
        <w:autoSpaceDE w:val="0"/>
        <w:autoSpaceDN w:val="0"/>
        <w:adjustRightInd w:val="0"/>
        <w:jc w:val="center"/>
        <w:outlineLvl w:val="0"/>
        <w:rPr>
          <w:rFonts w:ascii="Times New Roman" w:eastAsiaTheme="minorHAnsi" w:hAnsi="Times New Roman"/>
          <w:b/>
        </w:rPr>
      </w:pPr>
      <w:r w:rsidRPr="008C2F70">
        <w:rPr>
          <w:rFonts w:ascii="Times New Roman" w:eastAsiaTheme="minorHAnsi" w:hAnsi="Times New Roman"/>
          <w:b/>
        </w:rPr>
        <w:t>Порядок осуществления учета объема и (или) массы ТКО</w:t>
      </w:r>
    </w:p>
    <w:p w:rsidR="008C2F70" w:rsidRDefault="00531760" w:rsidP="008C2F70">
      <w:pPr>
        <w:pStyle w:val="af0"/>
        <w:numPr>
          <w:ilvl w:val="1"/>
          <w:numId w:val="9"/>
        </w:numPr>
        <w:tabs>
          <w:tab w:val="left" w:pos="142"/>
          <w:tab w:val="left" w:pos="284"/>
          <w:tab w:val="left" w:pos="567"/>
          <w:tab w:val="left" w:pos="993"/>
        </w:tabs>
        <w:autoSpaceDE w:val="0"/>
        <w:autoSpaceDN w:val="0"/>
        <w:adjustRightInd w:val="0"/>
        <w:ind w:firstLine="207"/>
        <w:jc w:val="both"/>
        <w:outlineLvl w:val="0"/>
        <w:rPr>
          <w:rFonts w:ascii="Times New Roman" w:eastAsiaTheme="minorHAnsi" w:hAnsi="Times New Roman" w:cs="Times New Roman"/>
          <w:color w:val="auto"/>
          <w:sz w:val="22"/>
          <w:szCs w:val="22"/>
          <w:lang w:eastAsia="en-US" w:bidi="ar-SA"/>
        </w:rPr>
      </w:pPr>
      <w:r w:rsidRPr="008C2F70">
        <w:rPr>
          <w:rFonts w:ascii="Times New Roman" w:eastAsiaTheme="minorHAnsi" w:hAnsi="Times New Roman" w:cs="Times New Roman"/>
          <w:color w:val="auto"/>
          <w:sz w:val="22"/>
          <w:szCs w:val="22"/>
          <w:lang w:eastAsia="en-US" w:bidi="ar-SA"/>
        </w:rPr>
        <w:t xml:space="preserve">Стороны согласились производить учет объема ТКО в соответствии с </w:t>
      </w:r>
      <w:hyperlink r:id="rId8" w:history="1">
        <w:r w:rsidRPr="008C2F70">
          <w:rPr>
            <w:rFonts w:ascii="Times New Roman" w:eastAsiaTheme="minorHAnsi" w:hAnsi="Times New Roman" w:cs="Times New Roman"/>
            <w:color w:val="auto"/>
            <w:sz w:val="22"/>
            <w:szCs w:val="22"/>
            <w:lang w:eastAsia="en-US" w:bidi="ar-SA"/>
          </w:rPr>
          <w:t>Правилами</w:t>
        </w:r>
      </w:hyperlink>
    </w:p>
    <w:p w:rsidR="008C2F70" w:rsidRPr="008C2F70" w:rsidRDefault="00531760" w:rsidP="008C2F70">
      <w:pPr>
        <w:tabs>
          <w:tab w:val="left" w:pos="142"/>
          <w:tab w:val="left" w:pos="284"/>
          <w:tab w:val="left" w:pos="567"/>
          <w:tab w:val="left" w:pos="1418"/>
        </w:tabs>
        <w:autoSpaceDE w:val="0"/>
        <w:autoSpaceDN w:val="0"/>
        <w:adjustRightInd w:val="0"/>
        <w:jc w:val="both"/>
        <w:outlineLvl w:val="0"/>
        <w:rPr>
          <w:rFonts w:ascii="Times New Roman" w:eastAsiaTheme="minorHAnsi" w:hAnsi="Times New Roman"/>
        </w:rPr>
      </w:pPr>
      <w:r w:rsidRPr="008C2F70">
        <w:rPr>
          <w:rFonts w:ascii="Times New Roman" w:eastAsiaTheme="minorHAnsi" w:hAnsi="Times New Roman"/>
        </w:rPr>
        <w:t>коммерческого учета объема и (или) массы ТКО, утвержденными постановлением Правительства РФ от 3 июня 2016 г. N 505 "Об утверждении Правил  коммерческого  учета  объема и (или) массы ТКО", расчетным путем исходя из утвержденных нормативов накопления ТКО.</w:t>
      </w:r>
    </w:p>
    <w:p w:rsidR="00531760" w:rsidRPr="003F028F" w:rsidRDefault="00531760" w:rsidP="008C2F70">
      <w:pPr>
        <w:pStyle w:val="af0"/>
        <w:widowControl/>
        <w:numPr>
          <w:ilvl w:val="0"/>
          <w:numId w:val="8"/>
        </w:numPr>
        <w:tabs>
          <w:tab w:val="left" w:pos="426"/>
          <w:tab w:val="left" w:pos="1560"/>
          <w:tab w:val="left" w:pos="1843"/>
          <w:tab w:val="left" w:pos="2127"/>
          <w:tab w:val="left" w:pos="2410"/>
        </w:tabs>
        <w:autoSpaceDE w:val="0"/>
        <w:autoSpaceDN w:val="0"/>
        <w:adjustRightInd w:val="0"/>
        <w:jc w:val="center"/>
        <w:outlineLvl w:val="0"/>
        <w:rPr>
          <w:rFonts w:ascii="Times New Roman" w:eastAsiaTheme="minorHAnsi" w:hAnsi="Times New Roman" w:cs="Times New Roman"/>
          <w:b/>
          <w:color w:val="auto"/>
          <w:sz w:val="22"/>
          <w:szCs w:val="22"/>
          <w:lang w:eastAsia="en-US" w:bidi="ar-SA"/>
        </w:rPr>
      </w:pPr>
      <w:r w:rsidRPr="003F028F">
        <w:rPr>
          <w:rFonts w:ascii="Times New Roman" w:eastAsiaTheme="minorHAnsi" w:hAnsi="Times New Roman" w:cs="Times New Roman"/>
          <w:b/>
          <w:color w:val="auto"/>
          <w:sz w:val="22"/>
          <w:szCs w:val="22"/>
          <w:lang w:eastAsia="en-US" w:bidi="ar-SA"/>
        </w:rPr>
        <w:t xml:space="preserve">Порядок фиксации нарушений по настоящему </w:t>
      </w:r>
      <w:r>
        <w:rPr>
          <w:rFonts w:ascii="Times New Roman" w:eastAsiaTheme="minorHAnsi" w:hAnsi="Times New Roman" w:cs="Times New Roman"/>
          <w:b/>
          <w:color w:val="auto"/>
          <w:sz w:val="22"/>
          <w:szCs w:val="22"/>
          <w:lang w:eastAsia="en-US" w:bidi="ar-SA"/>
        </w:rPr>
        <w:t>контракт</w:t>
      </w:r>
      <w:r w:rsidRPr="003F028F">
        <w:rPr>
          <w:rFonts w:ascii="Times New Roman" w:eastAsiaTheme="minorHAnsi" w:hAnsi="Times New Roman" w:cs="Times New Roman"/>
          <w:b/>
          <w:color w:val="auto"/>
          <w:sz w:val="22"/>
          <w:szCs w:val="22"/>
          <w:lang w:eastAsia="en-US" w:bidi="ar-SA"/>
        </w:rPr>
        <w:t>у</w:t>
      </w:r>
    </w:p>
    <w:p w:rsidR="008C2F70" w:rsidRDefault="00531760" w:rsidP="008C2F70">
      <w:pPr>
        <w:pStyle w:val="af0"/>
        <w:numPr>
          <w:ilvl w:val="1"/>
          <w:numId w:val="10"/>
        </w:numPr>
        <w:tabs>
          <w:tab w:val="left" w:pos="851"/>
          <w:tab w:val="left" w:pos="1276"/>
          <w:tab w:val="left" w:pos="1560"/>
          <w:tab w:val="left" w:pos="1843"/>
          <w:tab w:val="left" w:pos="2127"/>
          <w:tab w:val="left" w:pos="2410"/>
        </w:tabs>
        <w:autoSpaceDE w:val="0"/>
        <w:autoSpaceDN w:val="0"/>
        <w:adjustRightInd w:val="0"/>
        <w:ind w:left="1276" w:hanging="873"/>
        <w:jc w:val="both"/>
        <w:outlineLvl w:val="0"/>
        <w:rPr>
          <w:rFonts w:ascii="Times New Roman" w:hAnsi="Times New Roman"/>
        </w:rPr>
      </w:pPr>
      <w:r w:rsidRPr="008C2F70">
        <w:rPr>
          <w:rFonts w:ascii="Times New Roman" w:hAnsi="Times New Roman"/>
        </w:rPr>
        <w:t xml:space="preserve"> В случае нарушения региональным оператором обязательств </w:t>
      </w:r>
      <w:proofErr w:type="gramStart"/>
      <w:r w:rsidRPr="008C2F70">
        <w:rPr>
          <w:rFonts w:ascii="Times New Roman" w:hAnsi="Times New Roman"/>
        </w:rPr>
        <w:t>по настоящему</w:t>
      </w:r>
      <w:proofErr w:type="gramEnd"/>
      <w:r w:rsidR="008C2F70">
        <w:rPr>
          <w:rFonts w:ascii="Times New Roman" w:hAnsi="Times New Roman"/>
        </w:rPr>
        <w:t>.</w:t>
      </w:r>
    </w:p>
    <w:p w:rsidR="00531760" w:rsidRDefault="00531760" w:rsidP="008C2F70">
      <w:pPr>
        <w:tabs>
          <w:tab w:val="left" w:pos="851"/>
          <w:tab w:val="left" w:pos="1276"/>
          <w:tab w:val="left" w:pos="1560"/>
          <w:tab w:val="left" w:pos="1843"/>
          <w:tab w:val="left" w:pos="2127"/>
          <w:tab w:val="left" w:pos="2410"/>
        </w:tabs>
        <w:autoSpaceDE w:val="0"/>
        <w:autoSpaceDN w:val="0"/>
        <w:adjustRightInd w:val="0"/>
        <w:spacing w:after="0" w:line="240" w:lineRule="auto"/>
        <w:jc w:val="both"/>
        <w:outlineLvl w:val="0"/>
        <w:rPr>
          <w:rFonts w:ascii="Times New Roman" w:hAnsi="Times New Roman"/>
        </w:rPr>
      </w:pPr>
      <w:r w:rsidRPr="008C2F70">
        <w:rPr>
          <w:rFonts w:ascii="Times New Roman" w:hAnsi="Times New Roman"/>
        </w:rPr>
        <w:t>контракту потребитель с участием представителя регионального оператора составляет акт о нарушении региональным оператором обязательств по контракту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w:t>
      </w:r>
      <w:proofErr w:type="gramStart"/>
      <w:r w:rsidRPr="008C2F70">
        <w:rPr>
          <w:rFonts w:ascii="Times New Roman" w:hAnsi="Times New Roman"/>
        </w:rPr>
        <w:t>о-</w:t>
      </w:r>
      <w:proofErr w:type="gramEnd"/>
      <w:r w:rsidRPr="008C2F70">
        <w:rPr>
          <w:rFonts w:ascii="Times New Roman" w:hAnsi="Times New Roman"/>
        </w:rPr>
        <w:t xml:space="preserve"> и (или) </w:t>
      </w:r>
      <w:proofErr w:type="spellStart"/>
      <w:r w:rsidRPr="008C2F70">
        <w:rPr>
          <w:rFonts w:ascii="Times New Roman" w:hAnsi="Times New Roman"/>
        </w:rPr>
        <w:t>видеофиксации</w:t>
      </w:r>
      <w:proofErr w:type="spellEnd"/>
      <w:r w:rsidRPr="008C2F70">
        <w:rPr>
          <w:rFonts w:ascii="Times New Roman" w:hAnsi="Times New Roman"/>
        </w:rPr>
        <w:t xml:space="preserve">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8C2F70" w:rsidRPr="008C2F70" w:rsidRDefault="00531760" w:rsidP="008C2F70">
      <w:pPr>
        <w:pStyle w:val="af0"/>
        <w:numPr>
          <w:ilvl w:val="1"/>
          <w:numId w:val="10"/>
        </w:numPr>
        <w:tabs>
          <w:tab w:val="left" w:pos="851"/>
          <w:tab w:val="left" w:pos="1276"/>
          <w:tab w:val="left" w:pos="1560"/>
          <w:tab w:val="left" w:pos="1843"/>
          <w:tab w:val="left" w:pos="2127"/>
          <w:tab w:val="left" w:pos="2410"/>
        </w:tabs>
        <w:autoSpaceDE w:val="0"/>
        <w:autoSpaceDN w:val="0"/>
        <w:adjustRightInd w:val="0"/>
        <w:ind w:hanging="1014"/>
        <w:jc w:val="both"/>
        <w:outlineLvl w:val="0"/>
        <w:rPr>
          <w:rFonts w:ascii="Times New Roman" w:hAnsi="Times New Roman"/>
        </w:rPr>
      </w:pPr>
      <w:r w:rsidRPr="008C2F70">
        <w:rPr>
          <w:rFonts w:ascii="Times New Roman" w:hAnsi="Times New Roman" w:cs="Times New Roman"/>
          <w:sz w:val="22"/>
          <w:szCs w:val="22"/>
        </w:rPr>
        <w:t xml:space="preserve"> Региональный оператор в течение 3 рабочих дней со дня получения акта подписывает его и </w:t>
      </w:r>
    </w:p>
    <w:p w:rsidR="00531760" w:rsidRDefault="00531760" w:rsidP="008C2F70">
      <w:pPr>
        <w:tabs>
          <w:tab w:val="left" w:pos="851"/>
          <w:tab w:val="left" w:pos="1276"/>
          <w:tab w:val="left" w:pos="1560"/>
          <w:tab w:val="left" w:pos="1843"/>
          <w:tab w:val="left" w:pos="2127"/>
          <w:tab w:val="left" w:pos="2410"/>
        </w:tabs>
        <w:autoSpaceDE w:val="0"/>
        <w:autoSpaceDN w:val="0"/>
        <w:adjustRightInd w:val="0"/>
        <w:spacing w:after="0"/>
        <w:jc w:val="both"/>
        <w:outlineLvl w:val="0"/>
        <w:rPr>
          <w:rFonts w:ascii="Times New Roman" w:hAnsi="Times New Roman"/>
        </w:rPr>
      </w:pPr>
      <w:r w:rsidRPr="008C2F70">
        <w:rPr>
          <w:rFonts w:ascii="Times New Roman" w:hAnsi="Times New Roman"/>
        </w:rPr>
        <w:t>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8C2F70" w:rsidRPr="008C2F70" w:rsidRDefault="00531760" w:rsidP="008C2F70">
      <w:pPr>
        <w:pStyle w:val="af0"/>
        <w:numPr>
          <w:ilvl w:val="1"/>
          <w:numId w:val="10"/>
        </w:numPr>
        <w:tabs>
          <w:tab w:val="left" w:pos="851"/>
          <w:tab w:val="left" w:pos="1276"/>
          <w:tab w:val="left" w:pos="1560"/>
          <w:tab w:val="left" w:pos="1843"/>
          <w:tab w:val="left" w:pos="2127"/>
          <w:tab w:val="left" w:pos="2410"/>
        </w:tabs>
        <w:autoSpaceDE w:val="0"/>
        <w:autoSpaceDN w:val="0"/>
        <w:adjustRightInd w:val="0"/>
        <w:ind w:hanging="1014"/>
        <w:jc w:val="both"/>
        <w:outlineLvl w:val="0"/>
        <w:rPr>
          <w:rFonts w:ascii="Times New Roman" w:hAnsi="Times New Roman"/>
        </w:rPr>
      </w:pPr>
      <w:r w:rsidRPr="008C2F70">
        <w:rPr>
          <w:rFonts w:ascii="Times New Roman" w:hAnsi="Times New Roman" w:cs="Times New Roman"/>
          <w:sz w:val="22"/>
          <w:szCs w:val="22"/>
        </w:rPr>
        <w:t xml:space="preserve">В случае невозможности устранения нарушений в сроки, предложенные потребителем, </w:t>
      </w:r>
    </w:p>
    <w:p w:rsidR="00531760" w:rsidRDefault="00531760" w:rsidP="008C2F70">
      <w:pPr>
        <w:tabs>
          <w:tab w:val="left" w:pos="851"/>
          <w:tab w:val="left" w:pos="1276"/>
          <w:tab w:val="left" w:pos="1560"/>
          <w:tab w:val="left" w:pos="1843"/>
          <w:tab w:val="left" w:pos="2127"/>
          <w:tab w:val="left" w:pos="2410"/>
        </w:tabs>
        <w:autoSpaceDE w:val="0"/>
        <w:autoSpaceDN w:val="0"/>
        <w:adjustRightInd w:val="0"/>
        <w:spacing w:after="0"/>
        <w:jc w:val="both"/>
        <w:outlineLvl w:val="0"/>
        <w:rPr>
          <w:rFonts w:ascii="Times New Roman" w:hAnsi="Times New Roman"/>
        </w:rPr>
      </w:pPr>
      <w:r w:rsidRPr="008C2F70">
        <w:rPr>
          <w:rFonts w:ascii="Times New Roman" w:hAnsi="Times New Roman"/>
        </w:rPr>
        <w:t>региональный оператор предлагает иные сроки для устранения выявленных нарушений.</w:t>
      </w:r>
    </w:p>
    <w:p w:rsidR="008C2F70" w:rsidRPr="008C2F70" w:rsidRDefault="00531760" w:rsidP="008C2F70">
      <w:pPr>
        <w:pStyle w:val="af0"/>
        <w:numPr>
          <w:ilvl w:val="1"/>
          <w:numId w:val="10"/>
        </w:numPr>
        <w:tabs>
          <w:tab w:val="left" w:pos="851"/>
          <w:tab w:val="left" w:pos="1276"/>
          <w:tab w:val="left" w:pos="1560"/>
          <w:tab w:val="left" w:pos="1843"/>
          <w:tab w:val="left" w:pos="2127"/>
          <w:tab w:val="left" w:pos="2410"/>
        </w:tabs>
        <w:autoSpaceDE w:val="0"/>
        <w:autoSpaceDN w:val="0"/>
        <w:adjustRightInd w:val="0"/>
        <w:ind w:hanging="1014"/>
        <w:jc w:val="both"/>
        <w:outlineLvl w:val="0"/>
        <w:rPr>
          <w:rFonts w:ascii="Times New Roman" w:hAnsi="Times New Roman"/>
        </w:rPr>
      </w:pPr>
      <w:r w:rsidRPr="008C2F70">
        <w:rPr>
          <w:rFonts w:ascii="Times New Roman" w:hAnsi="Times New Roman" w:cs="Times New Roman"/>
          <w:sz w:val="22"/>
          <w:szCs w:val="22"/>
        </w:rPr>
        <w:t xml:space="preserve">В случае если региональный оператор не направил подписанный акт или возражения </w:t>
      </w:r>
      <w:proofErr w:type="gramStart"/>
      <w:r w:rsidRPr="008C2F70">
        <w:rPr>
          <w:rFonts w:ascii="Times New Roman" w:hAnsi="Times New Roman" w:cs="Times New Roman"/>
          <w:sz w:val="22"/>
          <w:szCs w:val="22"/>
        </w:rPr>
        <w:t>на</w:t>
      </w:r>
      <w:proofErr w:type="gramEnd"/>
    </w:p>
    <w:p w:rsidR="00531760" w:rsidRDefault="00531760" w:rsidP="008C2F70">
      <w:pPr>
        <w:tabs>
          <w:tab w:val="left" w:pos="851"/>
          <w:tab w:val="left" w:pos="1276"/>
          <w:tab w:val="left" w:pos="1560"/>
          <w:tab w:val="left" w:pos="1843"/>
          <w:tab w:val="left" w:pos="2127"/>
          <w:tab w:val="left" w:pos="2410"/>
        </w:tabs>
        <w:autoSpaceDE w:val="0"/>
        <w:autoSpaceDN w:val="0"/>
        <w:adjustRightInd w:val="0"/>
        <w:spacing w:after="0"/>
        <w:jc w:val="both"/>
        <w:outlineLvl w:val="0"/>
        <w:rPr>
          <w:rFonts w:ascii="Times New Roman" w:hAnsi="Times New Roman"/>
        </w:rPr>
      </w:pPr>
      <w:r w:rsidRPr="008C2F70">
        <w:rPr>
          <w:rFonts w:ascii="Times New Roman" w:hAnsi="Times New Roman"/>
        </w:rPr>
        <w:t>акт в течение 3 рабочих дней со дня получения акта, такой акт считается согласованным и подписанным региональным оператором.</w:t>
      </w:r>
    </w:p>
    <w:p w:rsidR="008C2F70" w:rsidRPr="008C2F70" w:rsidRDefault="00531760" w:rsidP="008C2F70">
      <w:pPr>
        <w:pStyle w:val="af0"/>
        <w:numPr>
          <w:ilvl w:val="1"/>
          <w:numId w:val="10"/>
        </w:numPr>
        <w:tabs>
          <w:tab w:val="left" w:pos="851"/>
          <w:tab w:val="left" w:pos="1276"/>
          <w:tab w:val="left" w:pos="1560"/>
          <w:tab w:val="left" w:pos="1843"/>
          <w:tab w:val="left" w:pos="2127"/>
          <w:tab w:val="left" w:pos="2410"/>
        </w:tabs>
        <w:autoSpaceDE w:val="0"/>
        <w:autoSpaceDN w:val="0"/>
        <w:adjustRightInd w:val="0"/>
        <w:ind w:hanging="1014"/>
        <w:jc w:val="both"/>
        <w:outlineLvl w:val="0"/>
        <w:rPr>
          <w:rFonts w:ascii="Times New Roman" w:hAnsi="Times New Roman"/>
        </w:rPr>
      </w:pPr>
      <w:r w:rsidRPr="008C2F70">
        <w:rPr>
          <w:rFonts w:ascii="Times New Roman" w:hAnsi="Times New Roman" w:cs="Times New Roman"/>
          <w:sz w:val="22"/>
          <w:szCs w:val="22"/>
        </w:rPr>
        <w:t xml:space="preserve">В случае получения возражений регионального оператора потребитель обязан рассмотреть </w:t>
      </w:r>
    </w:p>
    <w:p w:rsidR="008C2F70" w:rsidRDefault="00531760" w:rsidP="008C2F70">
      <w:pPr>
        <w:tabs>
          <w:tab w:val="left" w:pos="851"/>
          <w:tab w:val="left" w:pos="1276"/>
          <w:tab w:val="left" w:pos="1560"/>
          <w:tab w:val="left" w:pos="1843"/>
          <w:tab w:val="left" w:pos="2127"/>
          <w:tab w:val="left" w:pos="2410"/>
        </w:tabs>
        <w:autoSpaceDE w:val="0"/>
        <w:autoSpaceDN w:val="0"/>
        <w:adjustRightInd w:val="0"/>
        <w:spacing w:after="0"/>
        <w:jc w:val="both"/>
        <w:outlineLvl w:val="0"/>
        <w:rPr>
          <w:rFonts w:ascii="Times New Roman" w:hAnsi="Times New Roman" w:cs="Arial Unicode MS"/>
          <w:sz w:val="24"/>
          <w:szCs w:val="24"/>
        </w:rPr>
      </w:pPr>
      <w:r w:rsidRPr="008C2F70">
        <w:rPr>
          <w:rFonts w:ascii="Times New Roman" w:hAnsi="Times New Roman"/>
        </w:rPr>
        <w:t>возражения и в случае согласия с возражениями внести соответствующие изменения в акт.</w:t>
      </w:r>
    </w:p>
    <w:p w:rsidR="00531760" w:rsidRPr="008C2F70" w:rsidRDefault="00531760" w:rsidP="008C2F70">
      <w:pPr>
        <w:tabs>
          <w:tab w:val="left" w:pos="851"/>
          <w:tab w:val="left" w:pos="1276"/>
          <w:tab w:val="left" w:pos="1560"/>
          <w:tab w:val="left" w:pos="1843"/>
          <w:tab w:val="left" w:pos="2127"/>
          <w:tab w:val="left" w:pos="2410"/>
        </w:tabs>
        <w:autoSpaceDE w:val="0"/>
        <w:autoSpaceDN w:val="0"/>
        <w:adjustRightInd w:val="0"/>
        <w:spacing w:after="0"/>
        <w:jc w:val="both"/>
        <w:outlineLvl w:val="0"/>
        <w:rPr>
          <w:rFonts w:ascii="Times New Roman" w:hAnsi="Times New Roman" w:cs="Arial Unicode MS"/>
          <w:sz w:val="24"/>
          <w:szCs w:val="24"/>
        </w:rPr>
      </w:pPr>
      <w:r w:rsidRPr="008C2F70">
        <w:rPr>
          <w:rFonts w:ascii="Times New Roman" w:hAnsi="Times New Roman"/>
        </w:rPr>
        <w:t>Акт должен содержать:</w:t>
      </w:r>
    </w:p>
    <w:p w:rsidR="00531760" w:rsidRPr="003F028F" w:rsidRDefault="00531760" w:rsidP="008C2F70">
      <w:pPr>
        <w:pStyle w:val="af0"/>
        <w:widowControl/>
        <w:tabs>
          <w:tab w:val="left" w:pos="851"/>
          <w:tab w:val="left" w:pos="1276"/>
          <w:tab w:val="left" w:pos="1560"/>
          <w:tab w:val="left" w:pos="1843"/>
          <w:tab w:val="left" w:pos="2127"/>
          <w:tab w:val="left" w:pos="2410"/>
        </w:tabs>
        <w:adjustRightInd w:val="0"/>
        <w:ind w:left="142" w:firstLine="426"/>
        <w:jc w:val="both"/>
        <w:outlineLvl w:val="0"/>
        <w:rPr>
          <w:rFonts w:ascii="Times New Roman" w:hAnsi="Times New Roman" w:cs="Times New Roman"/>
          <w:sz w:val="22"/>
          <w:szCs w:val="22"/>
        </w:rPr>
      </w:pPr>
      <w:r w:rsidRPr="003F028F">
        <w:rPr>
          <w:rFonts w:ascii="Times New Roman" w:hAnsi="Times New Roman" w:cs="Times New Roman"/>
          <w:sz w:val="22"/>
          <w:szCs w:val="22"/>
        </w:rPr>
        <w:t>а) сведения о заявителе (наименование, местонахождение, адрес);</w:t>
      </w:r>
    </w:p>
    <w:p w:rsidR="00531760" w:rsidRPr="003F028F" w:rsidRDefault="00531760" w:rsidP="008C2F70">
      <w:pPr>
        <w:pStyle w:val="af0"/>
        <w:widowControl/>
        <w:tabs>
          <w:tab w:val="left" w:pos="851"/>
          <w:tab w:val="left" w:pos="1276"/>
          <w:tab w:val="left" w:pos="1560"/>
          <w:tab w:val="left" w:pos="1843"/>
          <w:tab w:val="left" w:pos="2127"/>
          <w:tab w:val="left" w:pos="2410"/>
        </w:tabs>
        <w:adjustRightInd w:val="0"/>
        <w:ind w:left="142" w:firstLine="426"/>
        <w:jc w:val="both"/>
        <w:outlineLvl w:val="0"/>
        <w:rPr>
          <w:rFonts w:ascii="Times New Roman" w:hAnsi="Times New Roman" w:cs="Times New Roman"/>
          <w:sz w:val="22"/>
          <w:szCs w:val="22"/>
        </w:rPr>
      </w:pPr>
      <w:proofErr w:type="gramStart"/>
      <w:r w:rsidRPr="003F028F">
        <w:rPr>
          <w:rFonts w:ascii="Times New Roman" w:hAnsi="Times New Roman" w:cs="Times New Roman"/>
          <w:sz w:val="22"/>
          <w:szCs w:val="22"/>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531760" w:rsidRPr="003F028F" w:rsidRDefault="00531760" w:rsidP="008C2F70">
      <w:pPr>
        <w:pStyle w:val="af0"/>
        <w:widowControl/>
        <w:tabs>
          <w:tab w:val="left" w:pos="851"/>
          <w:tab w:val="left" w:pos="1276"/>
          <w:tab w:val="left" w:pos="1560"/>
          <w:tab w:val="left" w:pos="1843"/>
          <w:tab w:val="left" w:pos="2127"/>
          <w:tab w:val="left" w:pos="2410"/>
        </w:tabs>
        <w:adjustRightInd w:val="0"/>
        <w:ind w:left="142" w:firstLine="426"/>
        <w:jc w:val="both"/>
        <w:outlineLvl w:val="0"/>
        <w:rPr>
          <w:rFonts w:ascii="Times New Roman" w:hAnsi="Times New Roman" w:cs="Times New Roman"/>
          <w:sz w:val="22"/>
          <w:szCs w:val="22"/>
        </w:rPr>
      </w:pPr>
      <w:r w:rsidRPr="003F028F">
        <w:rPr>
          <w:rFonts w:ascii="Times New Roman" w:hAnsi="Times New Roman" w:cs="Times New Roman"/>
          <w:sz w:val="22"/>
          <w:szCs w:val="22"/>
        </w:rPr>
        <w:t xml:space="preserve">в) сведения о нарушении соответствующих пунктов </w:t>
      </w:r>
      <w:r>
        <w:rPr>
          <w:rFonts w:ascii="Times New Roman" w:hAnsi="Times New Roman" w:cs="Times New Roman"/>
          <w:sz w:val="22"/>
          <w:szCs w:val="22"/>
        </w:rPr>
        <w:t>контракт</w:t>
      </w:r>
      <w:r w:rsidRPr="003F028F">
        <w:rPr>
          <w:rFonts w:ascii="Times New Roman" w:hAnsi="Times New Roman" w:cs="Times New Roman"/>
          <w:sz w:val="22"/>
          <w:szCs w:val="22"/>
        </w:rPr>
        <w:t>а;</w:t>
      </w:r>
    </w:p>
    <w:p w:rsidR="00531760" w:rsidRDefault="00531760" w:rsidP="008C2F70">
      <w:pPr>
        <w:pStyle w:val="af0"/>
        <w:widowControl/>
        <w:tabs>
          <w:tab w:val="left" w:pos="851"/>
          <w:tab w:val="left" w:pos="1276"/>
          <w:tab w:val="left" w:pos="1560"/>
          <w:tab w:val="left" w:pos="1843"/>
          <w:tab w:val="left" w:pos="2127"/>
          <w:tab w:val="left" w:pos="2410"/>
        </w:tabs>
        <w:adjustRightInd w:val="0"/>
        <w:ind w:left="142" w:firstLine="426"/>
        <w:jc w:val="both"/>
        <w:outlineLvl w:val="0"/>
        <w:rPr>
          <w:rFonts w:ascii="Times New Roman" w:hAnsi="Times New Roman" w:cs="Times New Roman"/>
          <w:sz w:val="22"/>
          <w:szCs w:val="22"/>
        </w:rPr>
      </w:pPr>
      <w:r w:rsidRPr="003F028F">
        <w:rPr>
          <w:rFonts w:ascii="Times New Roman" w:hAnsi="Times New Roman" w:cs="Times New Roman"/>
          <w:sz w:val="22"/>
          <w:szCs w:val="22"/>
        </w:rPr>
        <w:t>г) другие сведения по усмотрению стороны, в том числе материалы фото- и видеосъемки.</w:t>
      </w:r>
    </w:p>
    <w:p w:rsidR="00531760" w:rsidRPr="008C2F70" w:rsidRDefault="008C2F70" w:rsidP="008C2F70">
      <w:pPr>
        <w:pStyle w:val="af0"/>
        <w:widowControl/>
        <w:tabs>
          <w:tab w:val="left" w:pos="851"/>
          <w:tab w:val="left" w:pos="1276"/>
          <w:tab w:val="left" w:pos="1560"/>
          <w:tab w:val="left" w:pos="1843"/>
          <w:tab w:val="left" w:pos="2127"/>
          <w:tab w:val="left" w:pos="2410"/>
        </w:tabs>
        <w:adjustRightInd w:val="0"/>
        <w:ind w:left="142" w:firstLine="284"/>
        <w:jc w:val="both"/>
        <w:outlineLvl w:val="0"/>
        <w:rPr>
          <w:rFonts w:ascii="Times New Roman" w:hAnsi="Times New Roman" w:cs="Times New Roman"/>
          <w:sz w:val="22"/>
          <w:szCs w:val="22"/>
        </w:rPr>
      </w:pPr>
      <w:r>
        <w:rPr>
          <w:rFonts w:ascii="Times New Roman" w:hAnsi="Times New Roman" w:cs="Times New Roman"/>
          <w:sz w:val="22"/>
          <w:szCs w:val="22"/>
        </w:rPr>
        <w:t xml:space="preserve">7.6. </w:t>
      </w:r>
      <w:r w:rsidR="00531760" w:rsidRPr="008C2F70">
        <w:rPr>
          <w:rFonts w:ascii="Times New Roman" w:hAnsi="Times New Roman" w:cs="Times New Roman"/>
          <w:sz w:val="22"/>
          <w:szCs w:val="22"/>
        </w:rPr>
        <w:t>Потребитель направляет копию акта о нарушении региональным оператором обязательств по контракту в уполномоченный орган исполнительной власти субъекта Российской Федерации.</w:t>
      </w:r>
    </w:p>
    <w:p w:rsidR="00531760" w:rsidRPr="003F028F" w:rsidRDefault="00531760" w:rsidP="00531760">
      <w:pPr>
        <w:pStyle w:val="af0"/>
        <w:widowControl/>
        <w:tabs>
          <w:tab w:val="left" w:pos="851"/>
          <w:tab w:val="left" w:pos="1276"/>
          <w:tab w:val="left" w:pos="1560"/>
          <w:tab w:val="left" w:pos="1843"/>
          <w:tab w:val="left" w:pos="2127"/>
          <w:tab w:val="left" w:pos="2410"/>
        </w:tabs>
        <w:autoSpaceDE w:val="0"/>
        <w:autoSpaceDN w:val="0"/>
        <w:adjustRightInd w:val="0"/>
        <w:ind w:left="142" w:firstLine="426"/>
        <w:jc w:val="both"/>
        <w:outlineLvl w:val="0"/>
        <w:rPr>
          <w:rFonts w:ascii="Times New Roman" w:hAnsi="Times New Roman" w:cs="Times New Roman"/>
          <w:sz w:val="22"/>
          <w:szCs w:val="22"/>
          <w:highlight w:val="yellow"/>
        </w:rPr>
      </w:pPr>
    </w:p>
    <w:p w:rsidR="00531760" w:rsidRPr="00C67EC5" w:rsidRDefault="00531760" w:rsidP="00531760">
      <w:pPr>
        <w:pStyle w:val="af0"/>
        <w:widowControl/>
        <w:autoSpaceDE w:val="0"/>
        <w:autoSpaceDN w:val="0"/>
        <w:adjustRightInd w:val="0"/>
        <w:ind w:left="994"/>
        <w:jc w:val="center"/>
        <w:outlineLvl w:val="0"/>
        <w:rPr>
          <w:rFonts w:ascii="Times New Roman" w:eastAsiaTheme="minorHAnsi" w:hAnsi="Times New Roman" w:cs="Times New Roman"/>
          <w:b/>
          <w:color w:val="auto"/>
          <w:sz w:val="22"/>
          <w:szCs w:val="22"/>
          <w:lang w:eastAsia="en-US" w:bidi="ar-SA"/>
        </w:rPr>
      </w:pPr>
      <w:r>
        <w:rPr>
          <w:rFonts w:ascii="Times New Roman" w:eastAsiaTheme="minorHAnsi" w:hAnsi="Times New Roman" w:cs="Times New Roman"/>
          <w:b/>
          <w:color w:val="auto"/>
          <w:sz w:val="22"/>
          <w:szCs w:val="22"/>
          <w:lang w:eastAsia="en-US" w:bidi="ar-SA"/>
        </w:rPr>
        <w:t>8</w:t>
      </w:r>
      <w:r w:rsidRPr="00C67EC5">
        <w:rPr>
          <w:rFonts w:ascii="Times New Roman" w:eastAsiaTheme="minorHAnsi" w:hAnsi="Times New Roman" w:cs="Times New Roman"/>
          <w:b/>
          <w:color w:val="auto"/>
          <w:sz w:val="22"/>
          <w:szCs w:val="22"/>
          <w:lang w:eastAsia="en-US" w:bidi="ar-SA"/>
        </w:rPr>
        <w:t>.Ответственность сторон.</w:t>
      </w:r>
    </w:p>
    <w:p w:rsidR="00531760" w:rsidRPr="007312B1" w:rsidRDefault="00531760" w:rsidP="008C2F70">
      <w:pPr>
        <w:spacing w:after="0"/>
        <w:ind w:firstLine="426"/>
        <w:jc w:val="both"/>
        <w:rPr>
          <w:rFonts w:ascii="Times New Roman" w:eastAsia="Courier New" w:hAnsi="Times New Roman"/>
        </w:rPr>
      </w:pPr>
      <w:r w:rsidRPr="007312B1">
        <w:rPr>
          <w:rFonts w:ascii="Times New Roman" w:eastAsia="Courier New" w:hAnsi="Times New Roman"/>
        </w:rPr>
        <w:t>8.1. В случае просрочки исполнения Региональным операторомобязательств, предусмотренных контрактом, а также в иных случаях неисполнения или ненадлежащего исполнения Региональным оператором обязательств, предусмотренных контрактом, Потребитель направляет Региональному оператору требование об уплате неустоек (штрафов, пеней).</w:t>
      </w:r>
    </w:p>
    <w:p w:rsidR="00531760" w:rsidRPr="007312B1" w:rsidRDefault="00531760" w:rsidP="008C2F70">
      <w:pPr>
        <w:spacing w:after="0"/>
        <w:ind w:firstLine="426"/>
        <w:jc w:val="both"/>
        <w:rPr>
          <w:rFonts w:ascii="Times New Roman" w:eastAsia="Courier New" w:hAnsi="Times New Roman"/>
        </w:rPr>
      </w:pPr>
      <w:r w:rsidRPr="007312B1">
        <w:rPr>
          <w:rFonts w:ascii="Times New Roman" w:eastAsia="Courier New" w:hAnsi="Times New Roman"/>
        </w:rPr>
        <w:t xml:space="preserve">8.2. Пеня начисляется за каждый день просрочки исполнения Региональным оператором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w:t>
      </w:r>
      <w:r>
        <w:rPr>
          <w:rFonts w:ascii="Times New Roman" w:eastAsia="Courier New" w:hAnsi="Times New Roman"/>
        </w:rPr>
        <w:t xml:space="preserve">на </w:t>
      </w:r>
      <w:r w:rsidRPr="007312B1">
        <w:rPr>
          <w:rFonts w:ascii="Times New Roman" w:eastAsia="Courier New" w:hAnsi="Times New Roman"/>
        </w:rPr>
        <w:t xml:space="preserve">сумму, пропорциональную объему обязательств, предусмотренных контрактом и фактически исполненных Региональным оператором. </w:t>
      </w:r>
    </w:p>
    <w:p w:rsidR="009F2F7F" w:rsidRPr="00CF63F4" w:rsidRDefault="00531760" w:rsidP="00CF63F4">
      <w:pPr>
        <w:suppressAutoHyphens/>
        <w:autoSpaceDE w:val="0"/>
        <w:autoSpaceDN w:val="0"/>
        <w:adjustRightInd w:val="0"/>
        <w:spacing w:after="0"/>
        <w:ind w:firstLine="426"/>
        <w:jc w:val="both"/>
        <w:rPr>
          <w:rFonts w:ascii="Times New Roman" w:hAnsi="Times New Roman"/>
          <w:color w:val="000000"/>
        </w:rPr>
      </w:pPr>
      <w:r w:rsidRPr="007312B1">
        <w:rPr>
          <w:rFonts w:ascii="Times New Roman" w:eastAsia="Courier New" w:hAnsi="Times New Roman"/>
        </w:rPr>
        <w:t xml:space="preserve">8.3. </w:t>
      </w:r>
      <w:r w:rsidR="009F2F7F" w:rsidRPr="00CF63F4">
        <w:rPr>
          <w:rFonts w:ascii="Times New Roman" w:eastAsia="Times New Roman" w:hAnsi="Times New Roman"/>
          <w:kern w:val="1"/>
          <w:lang w:eastAsia="ru-RU"/>
        </w:rPr>
        <w:t>За каждый факт неисполнения или ненадлежащего исполнения Региональным оператором обязательств, пре</w:t>
      </w:r>
      <w:r w:rsidR="00CF63F4">
        <w:rPr>
          <w:rFonts w:ascii="Times New Roman" w:eastAsia="Times New Roman" w:hAnsi="Times New Roman"/>
          <w:kern w:val="1"/>
          <w:lang w:eastAsia="ru-RU"/>
        </w:rPr>
        <w:t xml:space="preserve">дусмотренных контрактом, </w:t>
      </w:r>
      <w:r w:rsidR="009F2F7F" w:rsidRPr="00CF63F4">
        <w:rPr>
          <w:rFonts w:ascii="Times New Roman" w:eastAsia="Times New Roman" w:hAnsi="Times New Roman"/>
          <w:kern w:val="1"/>
          <w:lang w:eastAsia="ru-RU"/>
        </w:rPr>
        <w:t>в соответствии с пунктом 1 статьи 30</w:t>
      </w:r>
      <w:r w:rsidR="009F2F7F" w:rsidRPr="00CF63F4">
        <w:rPr>
          <w:rFonts w:ascii="Times New Roman" w:hAnsi="Times New Roman"/>
          <w:color w:val="000000"/>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9F2F7F" w:rsidRPr="00CF63F4" w:rsidRDefault="009F2F7F" w:rsidP="00CF63F4">
      <w:pPr>
        <w:suppressAutoHyphens/>
        <w:autoSpaceDE w:val="0"/>
        <w:autoSpaceDN w:val="0"/>
        <w:adjustRightInd w:val="0"/>
        <w:spacing w:after="0"/>
        <w:ind w:firstLine="709"/>
        <w:jc w:val="both"/>
        <w:rPr>
          <w:rFonts w:ascii="Times New Roman" w:hAnsi="Times New Roman"/>
          <w:color w:val="000000"/>
        </w:rPr>
      </w:pPr>
      <w:r w:rsidRPr="00CF63F4">
        <w:rPr>
          <w:rFonts w:ascii="Times New Roman" w:hAnsi="Times New Roman"/>
          <w:color w:val="000000"/>
        </w:rPr>
        <w:lastRenderedPageBreak/>
        <w:t>- 3 процента контракта в случае, если цена контракта не превышает 3млн. рублей и составляет 237,62 (Двести тридцать семь) рублей 62 копейки.</w:t>
      </w:r>
    </w:p>
    <w:p w:rsidR="009F2F7F" w:rsidRPr="00CF63F4" w:rsidRDefault="009F2F7F" w:rsidP="00CF63F4">
      <w:pPr>
        <w:suppressAutoHyphens/>
        <w:spacing w:after="0"/>
        <w:ind w:firstLine="567"/>
        <w:jc w:val="both"/>
        <w:rPr>
          <w:rFonts w:ascii="Times New Roman" w:eastAsia="Times New Roman" w:hAnsi="Times New Roman"/>
          <w:color w:val="000000"/>
          <w:kern w:val="1"/>
          <w:lang w:eastAsia="ar-SA"/>
        </w:rPr>
      </w:pPr>
      <w:r w:rsidRPr="00CF63F4">
        <w:rPr>
          <w:rFonts w:ascii="Times New Roman" w:hAnsi="Times New Roman"/>
          <w:color w:val="000000"/>
        </w:rPr>
        <w:t xml:space="preserve">8.4. </w:t>
      </w:r>
      <w:proofErr w:type="gramStart"/>
      <w:r w:rsidRPr="00CF63F4">
        <w:rPr>
          <w:rFonts w:ascii="Times New Roman" w:eastAsia="Times New Roman" w:hAnsi="Times New Roman"/>
          <w:color w:val="000000"/>
          <w:kern w:val="1"/>
          <w:lang w:eastAsia="ar-SA"/>
        </w:rPr>
        <w:t xml:space="preserve">За каждый факт неисполнения или ненадлежащего исполнения </w:t>
      </w:r>
      <w:r w:rsidR="00CF63F4">
        <w:rPr>
          <w:rFonts w:ascii="Times New Roman" w:eastAsia="Times New Roman" w:hAnsi="Times New Roman"/>
          <w:kern w:val="1"/>
          <w:lang w:eastAsia="ru-RU"/>
        </w:rPr>
        <w:t>Региональным оператором</w:t>
      </w:r>
      <w:r w:rsidRPr="00CF63F4">
        <w:rPr>
          <w:rFonts w:ascii="Times New Roman" w:eastAsia="Times New Roman" w:hAnsi="Times New Roman"/>
          <w:color w:val="000000"/>
          <w:kern w:val="1"/>
          <w:lang w:eastAsia="ar-SA"/>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w:t>
      </w:r>
      <w:r w:rsidRPr="00CF63F4">
        <w:rPr>
          <w:rFonts w:ascii="Times New Roman" w:eastAsia="Times New Roman" w:hAnsi="Times New Roman"/>
          <w:color w:val="000000"/>
          <w:kern w:val="1"/>
          <w:shd w:val="clear" w:color="auto" w:fill="FFFFFF"/>
          <w:lang w:eastAsia="ar-SA"/>
        </w:rPr>
        <w:t>постановлением Правительства РФ от 30.08.2017 № 1042</w:t>
      </w:r>
      <w:r w:rsidRPr="00CF63F4">
        <w:rPr>
          <w:rFonts w:ascii="Times New Roman" w:eastAsia="Times New Roman" w:hAnsi="Times New Roman"/>
          <w:color w:val="000000"/>
          <w:kern w:val="1"/>
          <w:lang w:eastAsia="ar-SA"/>
        </w:rPr>
        <w:t>, за исключением просрочки исполнения обязательств (в том числе гарантийного обязательства), предусмотренных контрактом, и</w:t>
      </w:r>
      <w:proofErr w:type="gramEnd"/>
      <w:r w:rsidRPr="00CF63F4">
        <w:rPr>
          <w:rFonts w:ascii="Times New Roman" w:eastAsia="Times New Roman" w:hAnsi="Times New Roman"/>
          <w:color w:val="000000"/>
          <w:kern w:val="1"/>
          <w:lang w:eastAsia="ar-SA"/>
        </w:rPr>
        <w:t xml:space="preserve"> устанавливается в виде фиксированной суммы:</w:t>
      </w:r>
    </w:p>
    <w:p w:rsidR="00CF63F4" w:rsidRPr="00CF63F4" w:rsidRDefault="009F2F7F" w:rsidP="00CF63F4">
      <w:pPr>
        <w:suppressAutoHyphens/>
        <w:spacing w:after="0"/>
        <w:ind w:firstLine="544"/>
        <w:jc w:val="both"/>
        <w:rPr>
          <w:rFonts w:ascii="Times New Roman" w:eastAsia="Times New Roman" w:hAnsi="Times New Roman"/>
          <w:color w:val="000000"/>
          <w:kern w:val="1"/>
          <w:lang w:eastAsia="ar-SA"/>
        </w:rPr>
      </w:pPr>
      <w:r w:rsidRPr="00CF63F4">
        <w:rPr>
          <w:rFonts w:ascii="Times New Roman" w:eastAsia="Times New Roman" w:hAnsi="Times New Roman"/>
          <w:color w:val="000000"/>
          <w:kern w:val="1"/>
          <w:lang w:eastAsia="ar-SA"/>
        </w:rPr>
        <w:t>- 10 процентов начальной (максимальной) цены контракта в</w:t>
      </w:r>
      <w:r w:rsidR="00CF63F4" w:rsidRPr="00CF63F4">
        <w:rPr>
          <w:rFonts w:ascii="Times New Roman" w:eastAsia="Times New Roman" w:hAnsi="Times New Roman"/>
          <w:color w:val="000000"/>
          <w:kern w:val="1"/>
          <w:lang w:eastAsia="ar-SA"/>
        </w:rPr>
        <w:t xml:space="preserve"> случае, если начальная (максимальная) цена контракта не превышает 3 млн. рублей;</w:t>
      </w:r>
    </w:p>
    <w:p w:rsidR="00531760" w:rsidRPr="007312B1" w:rsidRDefault="00531760" w:rsidP="00CF63F4">
      <w:pPr>
        <w:spacing w:after="0"/>
        <w:ind w:firstLine="567"/>
        <w:jc w:val="both"/>
        <w:rPr>
          <w:rFonts w:ascii="Times New Roman" w:eastAsia="Courier New" w:hAnsi="Times New Roman"/>
        </w:rPr>
      </w:pPr>
      <w:r w:rsidRPr="007312B1">
        <w:rPr>
          <w:rFonts w:ascii="Times New Roman" w:eastAsia="Courier New" w:hAnsi="Times New Roman"/>
        </w:rPr>
        <w:t>8</w:t>
      </w:r>
      <w:r w:rsidR="00CF63F4">
        <w:rPr>
          <w:rFonts w:ascii="Times New Roman" w:eastAsia="Courier New" w:hAnsi="Times New Roman"/>
          <w:color w:val="000000"/>
          <w:lang w:bidi="ru-RU"/>
        </w:rPr>
        <w:t>.5</w:t>
      </w:r>
      <w:r w:rsidRPr="007312B1">
        <w:rPr>
          <w:rFonts w:ascii="Times New Roman" w:eastAsia="Courier New" w:hAnsi="Times New Roman"/>
          <w:color w:val="000000"/>
          <w:lang w:bidi="ru-RU"/>
        </w:rPr>
        <w:t>. В случае просрочки исполнения Потребителем обязательств, предусмотренных контрактом, а также в иных случаях неисполнения или ненадлежащего исполнения Потребителем обязательств, предусмотренных контрактом, Региональный оператор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31760" w:rsidRDefault="00CF63F4" w:rsidP="00CF63F4">
      <w:pPr>
        <w:spacing w:after="0"/>
        <w:ind w:firstLine="567"/>
        <w:jc w:val="both"/>
        <w:rPr>
          <w:rFonts w:ascii="Times New Roman" w:eastAsia="Courier New" w:hAnsi="Times New Roman"/>
        </w:rPr>
      </w:pPr>
      <w:r>
        <w:rPr>
          <w:rFonts w:ascii="Times New Roman" w:eastAsia="Courier New" w:hAnsi="Times New Roman"/>
        </w:rPr>
        <w:t>8.6</w:t>
      </w:r>
      <w:r w:rsidR="00531760" w:rsidRPr="007312B1">
        <w:rPr>
          <w:rFonts w:ascii="Times New Roman" w:eastAsia="Courier New" w:hAnsi="Times New Roman"/>
        </w:rPr>
        <w:t>. За каждый факт неисполнения Потребителем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531760" w:rsidRPr="007312B1" w:rsidRDefault="00531760" w:rsidP="00CF63F4">
      <w:pPr>
        <w:spacing w:after="0"/>
        <w:ind w:firstLine="567"/>
        <w:jc w:val="both"/>
        <w:rPr>
          <w:rFonts w:ascii="Times New Roman" w:eastAsia="Courier New" w:hAnsi="Times New Roman"/>
          <w:color w:val="000000"/>
          <w:lang w:bidi="ru-RU"/>
        </w:rPr>
      </w:pPr>
      <w:r w:rsidRPr="007312B1">
        <w:rPr>
          <w:rFonts w:ascii="Times New Roman" w:eastAsia="Courier New" w:hAnsi="Times New Roman"/>
        </w:rPr>
        <w:t>8</w:t>
      </w:r>
      <w:r w:rsidR="00CF63F4">
        <w:rPr>
          <w:rFonts w:ascii="Times New Roman" w:eastAsia="Courier New" w:hAnsi="Times New Roman"/>
          <w:color w:val="000000"/>
          <w:lang w:bidi="ru-RU"/>
        </w:rPr>
        <w:t>.7</w:t>
      </w:r>
      <w:r w:rsidRPr="007312B1">
        <w:rPr>
          <w:rFonts w:ascii="Times New Roman" w:eastAsia="Courier New" w:hAnsi="Times New Roman"/>
          <w:color w:val="000000"/>
          <w:lang w:bidi="ru-RU"/>
        </w:rPr>
        <w:t>. Общая сумма начисленной неустойки (штрафов, пени) за неисполнение или ненадлежащее исполнение Региональным оператором  обязательств, предусмотренных контрактом, не может превышать цену контракта.</w:t>
      </w:r>
    </w:p>
    <w:p w:rsidR="00531760" w:rsidRDefault="00CF63F4" w:rsidP="00CF63F4">
      <w:pPr>
        <w:spacing w:after="0"/>
        <w:ind w:firstLine="567"/>
        <w:jc w:val="both"/>
        <w:rPr>
          <w:rFonts w:ascii="Times New Roman" w:eastAsia="Courier New" w:hAnsi="Times New Roman"/>
          <w:color w:val="000000"/>
          <w:lang w:bidi="ru-RU"/>
        </w:rPr>
      </w:pPr>
      <w:r>
        <w:rPr>
          <w:rFonts w:ascii="Times New Roman" w:eastAsia="Courier New" w:hAnsi="Times New Roman"/>
          <w:color w:val="000000"/>
          <w:lang w:bidi="ru-RU"/>
        </w:rPr>
        <w:t>8.8</w:t>
      </w:r>
      <w:r w:rsidR="00531760" w:rsidRPr="007312B1">
        <w:rPr>
          <w:rFonts w:ascii="Times New Roman" w:eastAsia="Courier New" w:hAnsi="Times New Roman"/>
          <w:color w:val="000000"/>
          <w:lang w:bidi="ru-RU"/>
        </w:rPr>
        <w:t xml:space="preserve">. Общая сумма начисленной неустойки (штрафов, пени) за ненадлежащее исполнение Потребителем обязательств, </w:t>
      </w:r>
      <w:r w:rsidR="00531760">
        <w:rPr>
          <w:rFonts w:ascii="Times New Roman" w:eastAsia="Courier New" w:hAnsi="Times New Roman"/>
          <w:color w:val="000000"/>
          <w:lang w:bidi="ru-RU"/>
        </w:rPr>
        <w:t xml:space="preserve">предусмотренных </w:t>
      </w:r>
      <w:r w:rsidR="00531760" w:rsidRPr="007312B1">
        <w:rPr>
          <w:rFonts w:ascii="Times New Roman" w:eastAsia="Courier New" w:hAnsi="Times New Roman"/>
          <w:color w:val="000000"/>
          <w:lang w:bidi="ru-RU"/>
        </w:rPr>
        <w:t>контрактом, не может превышать цену контракта.</w:t>
      </w:r>
    </w:p>
    <w:p w:rsidR="00531760" w:rsidRPr="00C22E90" w:rsidRDefault="00CF63F4" w:rsidP="00CF63F4">
      <w:pPr>
        <w:spacing w:after="0"/>
        <w:ind w:firstLine="567"/>
        <w:jc w:val="both"/>
        <w:rPr>
          <w:rFonts w:ascii="Times New Roman" w:eastAsia="Courier New" w:hAnsi="Times New Roman"/>
        </w:rPr>
      </w:pPr>
      <w:r>
        <w:rPr>
          <w:rFonts w:ascii="Times New Roman" w:eastAsia="Courier New" w:hAnsi="Times New Roman"/>
        </w:rPr>
        <w:t>8.9</w:t>
      </w:r>
      <w:r w:rsidR="00531760">
        <w:rPr>
          <w:rFonts w:ascii="Times New Roman" w:eastAsia="Courier New" w:hAnsi="Times New Roman"/>
        </w:rPr>
        <w:t xml:space="preserve">. </w:t>
      </w:r>
      <w:r w:rsidR="00531760" w:rsidRPr="00C22E90">
        <w:rPr>
          <w:rFonts w:ascii="Times New Roman" w:eastAsia="Courier New" w:hAnsi="Times New Roman"/>
        </w:rPr>
        <w:t>За нарушение правил обращения с твердыми коммунальными отходами</w:t>
      </w:r>
      <w:r>
        <w:rPr>
          <w:rFonts w:ascii="Times New Roman" w:eastAsia="Courier New" w:hAnsi="Times New Roman"/>
        </w:rPr>
        <w:t xml:space="preserve"> в части складирования ТКО</w:t>
      </w:r>
      <w:r w:rsidR="00531760" w:rsidRPr="00C22E90">
        <w:rPr>
          <w:rFonts w:ascii="Times New Roman" w:eastAsia="Courier New" w:hAnsi="Times New Roman"/>
        </w:rPr>
        <w:t xml:space="preserve"> вне мест сбора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531760" w:rsidRPr="00C22E90" w:rsidRDefault="00CF63F4" w:rsidP="00CF63F4">
      <w:pPr>
        <w:spacing w:after="0"/>
        <w:ind w:firstLine="567"/>
        <w:jc w:val="both"/>
        <w:rPr>
          <w:rFonts w:ascii="Times New Roman" w:eastAsia="Courier New" w:hAnsi="Times New Roman"/>
        </w:rPr>
      </w:pPr>
      <w:r>
        <w:rPr>
          <w:rFonts w:ascii="Times New Roman" w:eastAsia="Courier New" w:hAnsi="Times New Roman"/>
        </w:rPr>
        <w:t>8.10</w:t>
      </w:r>
      <w:r w:rsidR="00531760">
        <w:rPr>
          <w:rFonts w:ascii="Times New Roman" w:eastAsia="Courier New" w:hAnsi="Times New Roman"/>
        </w:rPr>
        <w:t>.</w:t>
      </w:r>
      <w:r w:rsidR="00531760">
        <w:rPr>
          <w:rFonts w:ascii="Times New Roman" w:eastAsia="Courier New" w:hAnsi="Times New Roman"/>
        </w:rPr>
        <w:tab/>
      </w:r>
      <w:r w:rsidR="00531760" w:rsidRPr="00C22E90">
        <w:rPr>
          <w:rFonts w:ascii="Times New Roman" w:eastAsia="Courier New" w:hAnsi="Times New Roman"/>
        </w:rPr>
        <w:t>При неисполнении Потребителем условий, предусмотренных п. 3.3. и п. 5.3. настоящего договора, Региональный оператор оставляет за собой право приостановить исполнение своих обязанностей по настоящему договору до устранения нарушений со стороны  Потребителя.</w:t>
      </w:r>
    </w:p>
    <w:p w:rsidR="00531760" w:rsidRPr="00C22E90" w:rsidRDefault="00CF63F4" w:rsidP="00CF63F4">
      <w:pPr>
        <w:spacing w:after="0"/>
        <w:ind w:firstLine="567"/>
        <w:jc w:val="both"/>
        <w:rPr>
          <w:rFonts w:ascii="Times New Roman" w:eastAsia="Courier New" w:hAnsi="Times New Roman"/>
        </w:rPr>
      </w:pPr>
      <w:r>
        <w:rPr>
          <w:rFonts w:ascii="Times New Roman" w:eastAsia="Courier New" w:hAnsi="Times New Roman"/>
        </w:rPr>
        <w:t>8.11</w:t>
      </w:r>
      <w:r w:rsidR="00531760">
        <w:rPr>
          <w:rFonts w:ascii="Times New Roman" w:eastAsia="Courier New" w:hAnsi="Times New Roman"/>
        </w:rPr>
        <w:t>.</w:t>
      </w:r>
      <w:r w:rsidR="00531760">
        <w:rPr>
          <w:rFonts w:ascii="Times New Roman" w:eastAsia="Courier New" w:hAnsi="Times New Roman"/>
        </w:rPr>
        <w:tab/>
      </w:r>
      <w:r w:rsidR="00531760" w:rsidRPr="00C22E90">
        <w:rPr>
          <w:rFonts w:ascii="Times New Roman" w:eastAsia="Courier New" w:hAnsi="Times New Roman"/>
        </w:rPr>
        <w:t>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 делающих исполнение невозможным.</w:t>
      </w:r>
    </w:p>
    <w:p w:rsidR="00531760" w:rsidRPr="00C22E90" w:rsidRDefault="00531760" w:rsidP="00531760">
      <w:pPr>
        <w:spacing w:after="0"/>
        <w:jc w:val="both"/>
        <w:rPr>
          <w:rFonts w:ascii="Times New Roman" w:eastAsia="Courier New" w:hAnsi="Times New Roman"/>
        </w:rPr>
      </w:pPr>
      <w:r w:rsidRPr="00C22E90">
        <w:rPr>
          <w:rFonts w:ascii="Times New Roman" w:eastAsia="Courier New" w:hAnsi="Times New Roman"/>
        </w:rPr>
        <w:t>К таким обстоятельствам относятся, в частности: отсутствие беспрепятственного доступа мусоровоза к месту первичного сбора отходов (в том числе из-за парковки автомобилей, неочищенных от снега подъездных путей и т.п.), перемещение Потребителем контейн</w:t>
      </w:r>
      <w:r>
        <w:rPr>
          <w:rFonts w:ascii="Times New Roman" w:eastAsia="Courier New" w:hAnsi="Times New Roman"/>
        </w:rPr>
        <w:t xml:space="preserve">еров с места первичного сбора </w:t>
      </w:r>
      <w:r w:rsidRPr="00C22E90">
        <w:rPr>
          <w:rFonts w:ascii="Times New Roman" w:eastAsia="Courier New" w:hAnsi="Times New Roman"/>
        </w:rPr>
        <w:t>отходов, возгорание отходов в контейнерах и др.</w:t>
      </w:r>
    </w:p>
    <w:p w:rsidR="00531760" w:rsidRPr="00C22E90" w:rsidRDefault="00531760" w:rsidP="00CF63F4">
      <w:pPr>
        <w:spacing w:after="0"/>
        <w:jc w:val="both"/>
        <w:rPr>
          <w:rFonts w:ascii="Times New Roman" w:eastAsia="Courier New" w:hAnsi="Times New Roman"/>
        </w:rPr>
      </w:pPr>
      <w:r w:rsidRPr="00C22E90">
        <w:rPr>
          <w:rFonts w:ascii="Times New Roman" w:eastAsia="Courier New" w:hAnsi="Times New Roman"/>
        </w:rPr>
        <w:t>При этом Региональным оператором (представителем Регионального оператора) может быть составлен акт о невозможности исполнения обязательств.</w:t>
      </w:r>
    </w:p>
    <w:p w:rsidR="00531760" w:rsidRDefault="00CF63F4" w:rsidP="00CF63F4">
      <w:pPr>
        <w:spacing w:after="0"/>
        <w:ind w:firstLine="567"/>
        <w:jc w:val="both"/>
        <w:rPr>
          <w:rFonts w:ascii="Times New Roman" w:eastAsia="Courier New" w:hAnsi="Times New Roman"/>
        </w:rPr>
      </w:pPr>
      <w:r>
        <w:rPr>
          <w:rFonts w:ascii="Times New Roman" w:eastAsia="Courier New" w:hAnsi="Times New Roman"/>
        </w:rPr>
        <w:t>8.12</w:t>
      </w:r>
      <w:r w:rsidR="00531760">
        <w:rPr>
          <w:rFonts w:ascii="Times New Roman" w:eastAsia="Courier New" w:hAnsi="Times New Roman"/>
        </w:rPr>
        <w:t>.</w:t>
      </w:r>
      <w:r w:rsidR="00531760" w:rsidRPr="00C22E90">
        <w:rPr>
          <w:rFonts w:ascii="Times New Roman" w:eastAsia="Courier New" w:hAnsi="Times New Roman"/>
        </w:rPr>
        <w:tab/>
        <w:t xml:space="preserve"> В случае технической неисправности контейнера (</w:t>
      </w:r>
      <w:proofErr w:type="spellStart"/>
      <w:r w:rsidR="00531760" w:rsidRPr="00C22E90">
        <w:rPr>
          <w:rFonts w:ascii="Times New Roman" w:eastAsia="Courier New" w:hAnsi="Times New Roman"/>
        </w:rPr>
        <w:t>ов</w:t>
      </w:r>
      <w:proofErr w:type="spellEnd"/>
      <w:r w:rsidR="00531760" w:rsidRPr="00C22E90">
        <w:rPr>
          <w:rFonts w:ascii="Times New Roman" w:eastAsia="Courier New" w:hAnsi="Times New Roman"/>
        </w:rPr>
        <w:t>), а также несоответствия контейнера (</w:t>
      </w:r>
      <w:proofErr w:type="spellStart"/>
      <w:r w:rsidR="00531760" w:rsidRPr="00C22E90">
        <w:rPr>
          <w:rFonts w:ascii="Times New Roman" w:eastAsia="Courier New" w:hAnsi="Times New Roman"/>
        </w:rPr>
        <w:t>ов</w:t>
      </w:r>
      <w:proofErr w:type="spellEnd"/>
      <w:r w:rsidR="00531760" w:rsidRPr="00C22E90">
        <w:rPr>
          <w:rFonts w:ascii="Times New Roman" w:eastAsia="Courier New" w:hAnsi="Times New Roman"/>
        </w:rPr>
        <w:t>) обязательным техническим требованиям и ГОСТам, Региональный оператор не несет ответственности за не вывоз отходов, находящихся в таком (их) контейнер</w:t>
      </w:r>
      <w:proofErr w:type="gramStart"/>
      <w:r w:rsidR="00531760" w:rsidRPr="00C22E90">
        <w:rPr>
          <w:rFonts w:ascii="Times New Roman" w:eastAsia="Courier New" w:hAnsi="Times New Roman"/>
        </w:rPr>
        <w:t>е(</w:t>
      </w:r>
      <w:proofErr w:type="gramEnd"/>
      <w:r w:rsidR="00531760" w:rsidRPr="00C22E90">
        <w:rPr>
          <w:rFonts w:ascii="Times New Roman" w:eastAsia="Courier New" w:hAnsi="Times New Roman"/>
        </w:rPr>
        <w:t>ах).</w:t>
      </w:r>
    </w:p>
    <w:p w:rsidR="00CF63F4" w:rsidRPr="007312B1" w:rsidRDefault="00CF63F4" w:rsidP="00CF63F4">
      <w:pPr>
        <w:spacing w:after="0"/>
        <w:jc w:val="both"/>
        <w:rPr>
          <w:rFonts w:ascii="Times New Roman" w:eastAsia="Courier New" w:hAnsi="Times New Roman"/>
        </w:rPr>
      </w:pPr>
    </w:p>
    <w:p w:rsidR="00531760" w:rsidRPr="005C6E6C" w:rsidRDefault="005C6E6C" w:rsidP="00841992">
      <w:pPr>
        <w:autoSpaceDE w:val="0"/>
        <w:autoSpaceDN w:val="0"/>
        <w:adjustRightInd w:val="0"/>
        <w:spacing w:after="0" w:line="240" w:lineRule="auto"/>
        <w:ind w:left="360"/>
        <w:jc w:val="center"/>
        <w:outlineLvl w:val="0"/>
        <w:rPr>
          <w:rFonts w:ascii="Times New Roman" w:eastAsiaTheme="minorHAnsi" w:hAnsi="Times New Roman"/>
          <w:b/>
        </w:rPr>
      </w:pPr>
      <w:r>
        <w:rPr>
          <w:rFonts w:ascii="Times New Roman" w:eastAsiaTheme="minorHAnsi" w:hAnsi="Times New Roman"/>
          <w:b/>
        </w:rPr>
        <w:t>9.</w:t>
      </w:r>
      <w:r w:rsidR="00531760" w:rsidRPr="005C6E6C">
        <w:rPr>
          <w:rFonts w:ascii="Times New Roman" w:eastAsiaTheme="minorHAnsi" w:hAnsi="Times New Roman"/>
          <w:b/>
        </w:rPr>
        <w:t>Обстоятельства непреодолимой силы (форс-мажор)</w:t>
      </w:r>
    </w:p>
    <w:p w:rsidR="00531760" w:rsidRPr="009751D3" w:rsidRDefault="00531760" w:rsidP="00841992">
      <w:pPr>
        <w:spacing w:after="0" w:line="240" w:lineRule="auto"/>
        <w:ind w:firstLine="567"/>
        <w:jc w:val="both"/>
        <w:rPr>
          <w:rFonts w:ascii="Times New Roman" w:eastAsia="Courier New" w:hAnsi="Times New Roman"/>
        </w:rPr>
      </w:pPr>
      <w:r>
        <w:rPr>
          <w:rFonts w:ascii="Times New Roman" w:eastAsiaTheme="minorHAnsi" w:hAnsi="Times New Roman"/>
        </w:rPr>
        <w:t>9.1.</w:t>
      </w:r>
      <w:r w:rsidRPr="009751D3">
        <w:rPr>
          <w:rFonts w:ascii="Times New Roman" w:eastAsia="Courier New" w:hAnsi="Times New Roman"/>
        </w:rPr>
        <w:t>Стороны освобождаются от ответственности за неисполнение либо ненадлежащее исполнение обязательств по настоящему контракту, если оно явилось следствием обстоятельств непреодолимой силы. При этом срок исполнения обязательств по настоящему контракту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531760" w:rsidRPr="009751D3" w:rsidRDefault="00531760" w:rsidP="005C6E6C">
      <w:pPr>
        <w:spacing w:after="0"/>
        <w:ind w:firstLine="426"/>
        <w:jc w:val="both"/>
        <w:rPr>
          <w:rFonts w:ascii="Times New Roman" w:eastAsia="Courier New" w:hAnsi="Times New Roman"/>
        </w:rPr>
      </w:pPr>
      <w:r>
        <w:rPr>
          <w:rFonts w:ascii="Times New Roman" w:eastAsiaTheme="minorHAnsi" w:hAnsi="Times New Roman"/>
        </w:rPr>
        <w:lastRenderedPageBreak/>
        <w:t>9.2.</w:t>
      </w:r>
      <w:r w:rsidRPr="009751D3">
        <w:rPr>
          <w:rFonts w:ascii="Times New Roman" w:eastAsia="Courier New" w:hAnsi="Times New Roman"/>
        </w:rPr>
        <w:t>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 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531760" w:rsidRPr="003F028F" w:rsidRDefault="00531760" w:rsidP="00531760">
      <w:pPr>
        <w:pStyle w:val="af0"/>
        <w:widowControl/>
        <w:autoSpaceDE w:val="0"/>
        <w:autoSpaceDN w:val="0"/>
        <w:adjustRightInd w:val="0"/>
        <w:ind w:left="568"/>
        <w:outlineLvl w:val="0"/>
        <w:rPr>
          <w:rFonts w:ascii="Times New Roman" w:eastAsiaTheme="minorHAnsi" w:hAnsi="Times New Roman" w:cs="Times New Roman"/>
          <w:color w:val="auto"/>
          <w:sz w:val="22"/>
          <w:szCs w:val="22"/>
          <w:lang w:eastAsia="en-US" w:bidi="ar-SA"/>
        </w:rPr>
      </w:pPr>
    </w:p>
    <w:p w:rsidR="00531760" w:rsidRPr="005C6E6C" w:rsidRDefault="00531760" w:rsidP="005C6E6C">
      <w:pPr>
        <w:pStyle w:val="af0"/>
        <w:numPr>
          <w:ilvl w:val="0"/>
          <w:numId w:val="11"/>
        </w:numPr>
        <w:tabs>
          <w:tab w:val="left" w:pos="1446"/>
        </w:tabs>
        <w:spacing w:before="1" w:line="264" w:lineRule="auto"/>
        <w:ind w:right="109"/>
        <w:jc w:val="center"/>
        <w:rPr>
          <w:rFonts w:ascii="Times New Roman" w:hAnsi="Times New Roman"/>
          <w:b/>
        </w:rPr>
      </w:pPr>
      <w:r w:rsidRPr="005C6E6C">
        <w:rPr>
          <w:rFonts w:ascii="Times New Roman" w:hAnsi="Times New Roman"/>
          <w:b/>
          <w:spacing w:val="-5"/>
        </w:rPr>
        <w:t xml:space="preserve">Срок действия контракта. Порядок изменение </w:t>
      </w:r>
      <w:r w:rsidRPr="005C6E6C">
        <w:rPr>
          <w:rFonts w:ascii="Times New Roman" w:hAnsi="Times New Roman" w:cs="Times New Roman"/>
          <w:b/>
          <w:spacing w:val="-5"/>
          <w:sz w:val="22"/>
          <w:szCs w:val="22"/>
        </w:rPr>
        <w:t>расторжения контракта.</w:t>
      </w:r>
    </w:p>
    <w:p w:rsidR="00531760" w:rsidRPr="00277C3C" w:rsidRDefault="00531760" w:rsidP="005C6E6C">
      <w:pPr>
        <w:pStyle w:val="af0"/>
        <w:tabs>
          <w:tab w:val="left" w:pos="1314"/>
          <w:tab w:val="left" w:pos="7034"/>
        </w:tabs>
        <w:spacing w:before="20" w:line="264" w:lineRule="auto"/>
        <w:ind w:left="0" w:right="113" w:firstLine="426"/>
        <w:contextualSpacing w:val="0"/>
        <w:jc w:val="both"/>
        <w:rPr>
          <w:rFonts w:ascii="Times New Roman" w:hAnsi="Times New Roman" w:cs="Times New Roman"/>
          <w:spacing w:val="-5"/>
          <w:sz w:val="22"/>
          <w:szCs w:val="22"/>
        </w:rPr>
      </w:pPr>
      <w:r w:rsidRPr="00277C3C">
        <w:rPr>
          <w:rFonts w:ascii="Times New Roman" w:hAnsi="Times New Roman" w:cs="Times New Roman"/>
          <w:spacing w:val="-5"/>
          <w:sz w:val="22"/>
          <w:szCs w:val="22"/>
        </w:rPr>
        <w:t xml:space="preserve">10.1. Настоящий контракт считается заключенным Сторонами </w:t>
      </w:r>
      <w:r w:rsidRPr="00277C3C">
        <w:rPr>
          <w:rFonts w:ascii="Times New Roman" w:hAnsi="Times New Roman" w:cs="Times New Roman"/>
          <w:sz w:val="22"/>
          <w:szCs w:val="22"/>
        </w:rPr>
        <w:t xml:space="preserve">с </w:t>
      </w:r>
      <w:r w:rsidRPr="00277C3C">
        <w:rPr>
          <w:rFonts w:ascii="Times New Roman" w:hAnsi="Times New Roman" w:cs="Times New Roman"/>
          <w:spacing w:val="-4"/>
          <w:sz w:val="22"/>
          <w:szCs w:val="22"/>
        </w:rPr>
        <w:t xml:space="preserve">даты его </w:t>
      </w:r>
      <w:r w:rsidRPr="00277C3C">
        <w:rPr>
          <w:rFonts w:ascii="Times New Roman" w:hAnsi="Times New Roman" w:cs="Times New Roman"/>
          <w:spacing w:val="-5"/>
          <w:sz w:val="22"/>
          <w:szCs w:val="22"/>
        </w:rPr>
        <w:t xml:space="preserve">подписания, указанной Региональным оператором </w:t>
      </w:r>
      <w:r w:rsidRPr="00277C3C">
        <w:rPr>
          <w:rFonts w:ascii="Times New Roman" w:hAnsi="Times New Roman" w:cs="Times New Roman"/>
          <w:sz w:val="22"/>
          <w:szCs w:val="22"/>
        </w:rPr>
        <w:t xml:space="preserve">в </w:t>
      </w:r>
      <w:r w:rsidRPr="00277C3C">
        <w:rPr>
          <w:rFonts w:ascii="Times New Roman" w:hAnsi="Times New Roman" w:cs="Times New Roman"/>
          <w:spacing w:val="-4"/>
          <w:sz w:val="22"/>
          <w:szCs w:val="22"/>
        </w:rPr>
        <w:t xml:space="preserve">правом </w:t>
      </w:r>
      <w:r w:rsidRPr="00277C3C">
        <w:rPr>
          <w:rFonts w:ascii="Times New Roman" w:hAnsi="Times New Roman" w:cs="Times New Roman"/>
          <w:spacing w:val="-5"/>
          <w:sz w:val="22"/>
          <w:szCs w:val="22"/>
        </w:rPr>
        <w:t xml:space="preserve">верхнем </w:t>
      </w:r>
      <w:r w:rsidRPr="00277C3C">
        <w:rPr>
          <w:rFonts w:ascii="Times New Roman" w:hAnsi="Times New Roman" w:cs="Times New Roman"/>
          <w:spacing w:val="-4"/>
          <w:sz w:val="22"/>
          <w:szCs w:val="22"/>
        </w:rPr>
        <w:t xml:space="preserve">углу </w:t>
      </w:r>
      <w:r w:rsidRPr="00277C3C">
        <w:rPr>
          <w:rFonts w:ascii="Times New Roman" w:hAnsi="Times New Roman" w:cs="Times New Roman"/>
          <w:spacing w:val="-3"/>
          <w:sz w:val="22"/>
          <w:szCs w:val="22"/>
        </w:rPr>
        <w:t xml:space="preserve">на </w:t>
      </w:r>
      <w:r w:rsidRPr="00277C3C">
        <w:rPr>
          <w:rFonts w:ascii="Times New Roman" w:hAnsi="Times New Roman" w:cs="Times New Roman"/>
          <w:spacing w:val="-5"/>
          <w:sz w:val="22"/>
          <w:szCs w:val="22"/>
        </w:rPr>
        <w:t xml:space="preserve">первой странице контракта, распространяет действие на отношения Сторон, возникшие </w:t>
      </w:r>
      <w:r w:rsidRPr="00277C3C">
        <w:rPr>
          <w:rFonts w:ascii="Times New Roman" w:hAnsi="Times New Roman" w:cs="Times New Roman"/>
          <w:sz w:val="22"/>
          <w:szCs w:val="22"/>
        </w:rPr>
        <w:t>с</w:t>
      </w:r>
      <w:r w:rsidR="00D928F5">
        <w:rPr>
          <w:rFonts w:ascii="Times New Roman" w:hAnsi="Times New Roman" w:cs="Times New Roman"/>
          <w:sz w:val="22"/>
          <w:szCs w:val="22"/>
        </w:rPr>
        <w:t xml:space="preserve"> </w:t>
      </w:r>
      <w:r w:rsidR="00841992">
        <w:rPr>
          <w:rFonts w:ascii="Times New Roman" w:hAnsi="Times New Roman" w:cs="Times New Roman"/>
          <w:spacing w:val="-8"/>
          <w:sz w:val="22"/>
          <w:szCs w:val="22"/>
        </w:rPr>
        <w:t>___________</w:t>
      </w:r>
      <w:r w:rsidR="00D928F5">
        <w:rPr>
          <w:rFonts w:ascii="Times New Roman" w:hAnsi="Times New Roman" w:cs="Times New Roman"/>
          <w:spacing w:val="-8"/>
          <w:sz w:val="22"/>
          <w:szCs w:val="22"/>
        </w:rPr>
        <w:t xml:space="preserve"> г.</w:t>
      </w:r>
      <w:r w:rsidRPr="00277C3C">
        <w:rPr>
          <w:rFonts w:ascii="Times New Roman" w:hAnsi="Times New Roman" w:cs="Times New Roman"/>
          <w:spacing w:val="-5"/>
          <w:sz w:val="22"/>
          <w:szCs w:val="22"/>
        </w:rPr>
        <w:t xml:space="preserve"> </w:t>
      </w:r>
      <w:r w:rsidRPr="00277C3C">
        <w:rPr>
          <w:rFonts w:ascii="Times New Roman" w:hAnsi="Times New Roman" w:cs="Times New Roman"/>
          <w:spacing w:val="-3"/>
          <w:sz w:val="22"/>
          <w:szCs w:val="22"/>
        </w:rPr>
        <w:t>по</w:t>
      </w:r>
      <w:r w:rsidR="00D928F5">
        <w:rPr>
          <w:rFonts w:ascii="Times New Roman" w:hAnsi="Times New Roman" w:cs="Times New Roman"/>
          <w:spacing w:val="-3"/>
          <w:sz w:val="22"/>
          <w:szCs w:val="22"/>
        </w:rPr>
        <w:t xml:space="preserve"> </w:t>
      </w:r>
      <w:r w:rsidR="00841992">
        <w:rPr>
          <w:rFonts w:ascii="Times New Roman" w:hAnsi="Times New Roman" w:cs="Times New Roman"/>
          <w:spacing w:val="-3"/>
          <w:sz w:val="22"/>
          <w:szCs w:val="22"/>
        </w:rPr>
        <w:t>____________</w:t>
      </w:r>
      <w:r w:rsidRPr="00277C3C">
        <w:rPr>
          <w:rFonts w:ascii="Times New Roman" w:hAnsi="Times New Roman" w:cs="Times New Roman"/>
          <w:spacing w:val="-5"/>
          <w:sz w:val="22"/>
          <w:szCs w:val="22"/>
        </w:rPr>
        <w:t xml:space="preserve"> </w:t>
      </w:r>
      <w:proofErr w:type="gramStart"/>
      <w:r w:rsidRPr="00277C3C">
        <w:rPr>
          <w:rFonts w:ascii="Times New Roman" w:hAnsi="Times New Roman" w:cs="Times New Roman"/>
          <w:spacing w:val="-5"/>
          <w:sz w:val="22"/>
          <w:szCs w:val="22"/>
        </w:rPr>
        <w:t>г</w:t>
      </w:r>
      <w:proofErr w:type="gramEnd"/>
      <w:r w:rsidRPr="00277C3C">
        <w:rPr>
          <w:rFonts w:ascii="Times New Roman" w:hAnsi="Times New Roman" w:cs="Times New Roman"/>
          <w:spacing w:val="-5"/>
          <w:sz w:val="22"/>
          <w:szCs w:val="22"/>
        </w:rPr>
        <w:t>.</w:t>
      </w:r>
    </w:p>
    <w:p w:rsidR="00531760" w:rsidRPr="00277C3C" w:rsidRDefault="00531760" w:rsidP="005C6E6C">
      <w:pPr>
        <w:ind w:firstLine="426"/>
        <w:contextualSpacing/>
        <w:jc w:val="both"/>
        <w:rPr>
          <w:rFonts w:ascii="Times New Roman" w:eastAsia="MS Mincho" w:hAnsi="Times New Roman"/>
          <w:bCs/>
        </w:rPr>
      </w:pPr>
      <w:r w:rsidRPr="00277C3C">
        <w:rPr>
          <w:rFonts w:ascii="Times New Roman" w:hAnsi="Times New Roman"/>
        </w:rPr>
        <w:t>10.2.</w:t>
      </w:r>
      <w:r w:rsidRPr="00277C3C">
        <w:rPr>
          <w:rFonts w:ascii="Times New Roman" w:eastAsia="MS Mincho" w:hAnsi="Times New Roman"/>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31760" w:rsidRPr="00277C3C" w:rsidRDefault="00531760" w:rsidP="005C6E6C">
      <w:pPr>
        <w:ind w:firstLine="426"/>
        <w:contextualSpacing/>
        <w:jc w:val="both"/>
        <w:rPr>
          <w:rFonts w:ascii="Times New Roman" w:eastAsia="MS Mincho" w:hAnsi="Times New Roman"/>
          <w:bCs/>
        </w:rPr>
      </w:pPr>
      <w:r w:rsidRPr="00277C3C">
        <w:rPr>
          <w:rFonts w:ascii="Times New Roman" w:eastAsia="MS Mincho" w:hAnsi="Times New Roman"/>
          <w:bCs/>
        </w:rPr>
        <w:t>10.2.1. При снижении цены контракта без изменения предусмотренных контрактом объема услуг, качества оказываемой услуги и иных условий контракта;</w:t>
      </w:r>
    </w:p>
    <w:p w:rsidR="00531760" w:rsidRPr="00277C3C" w:rsidRDefault="00531760" w:rsidP="00B553C8">
      <w:pPr>
        <w:ind w:firstLine="426"/>
        <w:contextualSpacing/>
        <w:jc w:val="both"/>
        <w:rPr>
          <w:rFonts w:ascii="Times New Roman" w:eastAsia="MS Mincho" w:hAnsi="Times New Roman"/>
          <w:bCs/>
        </w:rPr>
      </w:pPr>
      <w:r w:rsidRPr="00277C3C">
        <w:rPr>
          <w:rFonts w:ascii="Times New Roman" w:eastAsia="MS Mincho" w:hAnsi="Times New Roman"/>
          <w:bCs/>
        </w:rPr>
        <w:t xml:space="preserve">10.2.2. Если по предложению </w:t>
      </w:r>
      <w:r w:rsidRPr="00277C3C">
        <w:rPr>
          <w:rFonts w:ascii="Times New Roman" w:hAnsi="Times New Roman"/>
          <w:spacing w:val="-5"/>
        </w:rPr>
        <w:t>Региональн</w:t>
      </w:r>
      <w:r>
        <w:rPr>
          <w:rFonts w:ascii="Times New Roman" w:hAnsi="Times New Roman"/>
          <w:spacing w:val="-5"/>
        </w:rPr>
        <w:t>ого</w:t>
      </w:r>
      <w:r w:rsidRPr="00277C3C">
        <w:rPr>
          <w:rFonts w:ascii="Times New Roman" w:hAnsi="Times New Roman"/>
          <w:spacing w:val="-5"/>
        </w:rPr>
        <w:t xml:space="preserve"> оператор</w:t>
      </w:r>
      <w:r>
        <w:rPr>
          <w:rFonts w:ascii="Times New Roman" w:hAnsi="Times New Roman"/>
          <w:spacing w:val="-5"/>
        </w:rPr>
        <w:t>а</w:t>
      </w:r>
      <w:r w:rsidRPr="00277C3C">
        <w:rPr>
          <w:rFonts w:ascii="Times New Roman" w:eastAsia="MS Mincho" w:hAnsi="Times New Roman"/>
          <w:bCs/>
        </w:rPr>
        <w:t xml:space="preserve">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w:t>
      </w:r>
      <w:proofErr w:type="gramStart"/>
      <w:r w:rsidRPr="00277C3C">
        <w:rPr>
          <w:rFonts w:ascii="Times New Roman" w:eastAsia="MS Mincho" w:hAnsi="Times New Roman"/>
          <w:bCs/>
        </w:rPr>
        <w:t>положений бюджетного законодательства Российской Федерации цены контракта</w:t>
      </w:r>
      <w:proofErr w:type="gramEnd"/>
      <w:r w:rsidRPr="00277C3C">
        <w:rPr>
          <w:rFonts w:ascii="Times New Roman" w:eastAsia="MS Mincho" w:hAnsi="Times New Roman"/>
          <w:bCs/>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предусмотренныхконтрактом объема услуги стороны контракта обязаны уменьшить цену контракта исходя из цены единицы услуги. </w:t>
      </w:r>
    </w:p>
    <w:p w:rsidR="00531760" w:rsidRPr="00277C3C" w:rsidRDefault="00531760" w:rsidP="00B553C8">
      <w:pPr>
        <w:widowControl w:val="0"/>
        <w:tabs>
          <w:tab w:val="left" w:pos="426"/>
          <w:tab w:val="left" w:pos="1560"/>
          <w:tab w:val="left" w:pos="1985"/>
        </w:tabs>
        <w:autoSpaceDE w:val="0"/>
        <w:autoSpaceDN w:val="0"/>
        <w:adjustRightInd w:val="0"/>
        <w:ind w:firstLine="426"/>
        <w:contextualSpacing/>
        <w:jc w:val="both"/>
        <w:rPr>
          <w:rFonts w:ascii="Times New Roman" w:hAnsi="Times New Roman"/>
        </w:rPr>
      </w:pPr>
      <w:r w:rsidRPr="00277C3C">
        <w:rPr>
          <w:rFonts w:ascii="Times New Roman" w:hAnsi="Times New Roman"/>
        </w:rPr>
        <w:t xml:space="preserve">10.3. При исполнении контракта по согласованию Потребителя с Региональным операторомдопускается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531760" w:rsidRPr="00277C3C" w:rsidRDefault="00531760" w:rsidP="00B553C8">
      <w:pPr>
        <w:widowControl w:val="0"/>
        <w:tabs>
          <w:tab w:val="left" w:pos="426"/>
          <w:tab w:val="left" w:pos="1560"/>
          <w:tab w:val="left" w:pos="1985"/>
        </w:tabs>
        <w:autoSpaceDE w:val="0"/>
        <w:autoSpaceDN w:val="0"/>
        <w:adjustRightInd w:val="0"/>
        <w:ind w:firstLine="426"/>
        <w:contextualSpacing/>
        <w:jc w:val="both"/>
        <w:rPr>
          <w:rFonts w:ascii="Times New Roman" w:hAnsi="Times New Roman"/>
        </w:rPr>
      </w:pPr>
      <w:r w:rsidRPr="00277C3C">
        <w:rPr>
          <w:rFonts w:ascii="Times New Roman" w:hAnsi="Times New Roman"/>
        </w:rPr>
        <w:t>10.4. При исполнении контракта не допускается перемена Оператора, за исключением случая, если новый Оператор является правопреемником Оператора по такому контракту вследствие реорганизации юридического лица в форме преобразования, слияния или присоединения.</w:t>
      </w:r>
    </w:p>
    <w:p w:rsidR="00531760" w:rsidRPr="00277C3C" w:rsidRDefault="00531760" w:rsidP="00B553C8">
      <w:pPr>
        <w:ind w:firstLine="426"/>
        <w:contextualSpacing/>
        <w:jc w:val="both"/>
        <w:rPr>
          <w:rFonts w:ascii="Times New Roman" w:eastAsia="MS Mincho" w:hAnsi="Times New Roman"/>
          <w:bCs/>
        </w:rPr>
      </w:pPr>
      <w:r w:rsidRPr="00277C3C">
        <w:rPr>
          <w:rFonts w:ascii="Times New Roman" w:eastAsia="MS Mincho" w:hAnsi="Times New Roman"/>
          <w:bCs/>
        </w:rPr>
        <w:t>10.5.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31760" w:rsidRPr="00277C3C" w:rsidRDefault="00531760" w:rsidP="00B553C8">
      <w:pPr>
        <w:spacing w:after="0"/>
        <w:ind w:firstLine="426"/>
        <w:jc w:val="both"/>
        <w:rPr>
          <w:rFonts w:ascii="Times New Roman" w:hAnsi="Times New Roman"/>
          <w:lang w:eastAsia="ar-SA"/>
        </w:rPr>
      </w:pPr>
      <w:r w:rsidRPr="00277C3C">
        <w:rPr>
          <w:rFonts w:ascii="Times New Roman" w:hAnsi="Times New Roman"/>
          <w:lang w:eastAsia="ar-SA"/>
        </w:rPr>
        <w:t>10.6. Заказчик вправе принять решение об одностороннем отказе от исполненияконтракта в соответствии с</w:t>
      </w:r>
      <w:r>
        <w:rPr>
          <w:rFonts w:ascii="Times New Roman" w:hAnsi="Times New Roman"/>
          <w:lang w:eastAsia="ar-SA"/>
        </w:rPr>
        <w:t xml:space="preserve"> гражданским законодательством.</w:t>
      </w:r>
    </w:p>
    <w:p w:rsidR="00531760" w:rsidRDefault="00531760" w:rsidP="00B553C8">
      <w:pPr>
        <w:autoSpaceDE w:val="0"/>
        <w:autoSpaceDN w:val="0"/>
        <w:adjustRightInd w:val="0"/>
        <w:spacing w:after="0"/>
        <w:ind w:firstLine="426"/>
        <w:jc w:val="both"/>
        <w:rPr>
          <w:rFonts w:ascii="Times New Roman" w:hAnsi="Times New Roman"/>
          <w:lang w:eastAsia="ar-SA"/>
        </w:rPr>
      </w:pPr>
      <w:r w:rsidRPr="00277C3C">
        <w:rPr>
          <w:rFonts w:ascii="Times New Roman" w:hAnsi="Times New Roman"/>
          <w:lang w:eastAsia="ar-SA"/>
        </w:rPr>
        <w:t>10.7.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553C8" w:rsidRPr="003F028F" w:rsidRDefault="00B553C8" w:rsidP="00B553C8">
      <w:pPr>
        <w:autoSpaceDE w:val="0"/>
        <w:autoSpaceDN w:val="0"/>
        <w:adjustRightInd w:val="0"/>
        <w:spacing w:after="0"/>
        <w:ind w:firstLine="426"/>
        <w:jc w:val="both"/>
        <w:rPr>
          <w:rFonts w:ascii="Times New Roman" w:hAnsi="Times New Roman"/>
          <w:lang w:eastAsia="ar-SA"/>
        </w:rPr>
      </w:pPr>
    </w:p>
    <w:p w:rsidR="00531760" w:rsidRPr="00B553C8" w:rsidRDefault="00531760" w:rsidP="00B553C8">
      <w:pPr>
        <w:pStyle w:val="af0"/>
        <w:numPr>
          <w:ilvl w:val="0"/>
          <w:numId w:val="11"/>
        </w:numPr>
        <w:autoSpaceDE w:val="0"/>
        <w:autoSpaceDN w:val="0"/>
        <w:adjustRightInd w:val="0"/>
        <w:jc w:val="center"/>
        <w:rPr>
          <w:rFonts w:ascii="Times New Roman" w:eastAsiaTheme="minorHAnsi" w:hAnsi="Times New Roman"/>
          <w:b/>
        </w:rPr>
      </w:pPr>
      <w:r w:rsidRPr="00B553C8">
        <w:rPr>
          <w:rFonts w:ascii="Times New Roman" w:eastAsiaTheme="minorHAnsi" w:hAnsi="Times New Roman"/>
          <w:b/>
        </w:rPr>
        <w:t>Порядок разрешения споров</w:t>
      </w:r>
    </w:p>
    <w:p w:rsidR="00B553C8" w:rsidRDefault="00B553C8" w:rsidP="00B553C8">
      <w:pPr>
        <w:autoSpaceDE w:val="0"/>
        <w:autoSpaceDN w:val="0"/>
        <w:adjustRightInd w:val="0"/>
        <w:spacing w:after="0" w:line="240" w:lineRule="auto"/>
        <w:ind w:left="142" w:firstLine="284"/>
        <w:rPr>
          <w:rFonts w:ascii="Times New Roman" w:eastAsiaTheme="minorHAnsi" w:hAnsi="Times New Roman"/>
        </w:rPr>
      </w:pPr>
      <w:r>
        <w:rPr>
          <w:rFonts w:ascii="Times New Roman" w:eastAsiaTheme="minorHAnsi" w:hAnsi="Times New Roman"/>
        </w:rPr>
        <w:t>11</w:t>
      </w:r>
      <w:r w:rsidRPr="00B553C8">
        <w:rPr>
          <w:rFonts w:ascii="Times New Roman" w:eastAsiaTheme="minorHAnsi" w:hAnsi="Times New Roman"/>
        </w:rPr>
        <w:t xml:space="preserve">.1. </w:t>
      </w:r>
      <w:r w:rsidR="00531760" w:rsidRPr="00B553C8">
        <w:rPr>
          <w:rFonts w:ascii="Times New Roman" w:eastAsiaTheme="minorHAnsi" w:hAnsi="Times New Roman"/>
        </w:rPr>
        <w:t>Споры Сторон, возникшие в связи с исполнением настоящего контракта,</w:t>
      </w:r>
      <w:r>
        <w:rPr>
          <w:rFonts w:ascii="Times New Roman" w:eastAsiaTheme="minorHAnsi" w:hAnsi="Times New Roman"/>
        </w:rPr>
        <w:t>разрешаются путем</w:t>
      </w:r>
    </w:p>
    <w:p w:rsidR="00531760" w:rsidRPr="00B553C8" w:rsidRDefault="00531760" w:rsidP="00B553C8">
      <w:pPr>
        <w:autoSpaceDE w:val="0"/>
        <w:autoSpaceDN w:val="0"/>
        <w:adjustRightInd w:val="0"/>
        <w:spacing w:after="0" w:line="240" w:lineRule="auto"/>
        <w:rPr>
          <w:rFonts w:ascii="Times New Roman" w:eastAsiaTheme="minorHAnsi" w:hAnsi="Times New Roman"/>
        </w:rPr>
      </w:pPr>
      <w:r w:rsidRPr="00B553C8">
        <w:rPr>
          <w:rFonts w:ascii="Times New Roman" w:eastAsiaTheme="minorHAnsi" w:hAnsi="Times New Roman"/>
        </w:rPr>
        <w:t>переговоров, а также, по усмотрению Сторон, путем направления письменных претензий.</w:t>
      </w:r>
    </w:p>
    <w:p w:rsidR="00B553C8" w:rsidRPr="00B553C8" w:rsidRDefault="00531760" w:rsidP="00B553C8">
      <w:pPr>
        <w:pStyle w:val="af0"/>
        <w:numPr>
          <w:ilvl w:val="1"/>
          <w:numId w:val="13"/>
        </w:numPr>
        <w:tabs>
          <w:tab w:val="left" w:pos="851"/>
          <w:tab w:val="left" w:pos="993"/>
        </w:tabs>
        <w:autoSpaceDE w:val="0"/>
        <w:autoSpaceDN w:val="0"/>
        <w:adjustRightInd w:val="0"/>
        <w:ind w:hanging="338"/>
        <w:rPr>
          <w:rFonts w:ascii="Times New Roman" w:eastAsiaTheme="minorHAnsi" w:hAnsi="Times New Roman"/>
        </w:rPr>
      </w:pPr>
      <w:r w:rsidRPr="00B553C8">
        <w:rPr>
          <w:rFonts w:ascii="Times New Roman" w:eastAsiaTheme="minorHAnsi" w:hAnsi="Times New Roman"/>
        </w:rPr>
        <w:t xml:space="preserve">Срок для ответа на претензию составляет 10 рабочих дней </w:t>
      </w:r>
      <w:proofErr w:type="gramStart"/>
      <w:r w:rsidRPr="00B553C8">
        <w:rPr>
          <w:rFonts w:ascii="Times New Roman" w:eastAsiaTheme="minorHAnsi" w:hAnsi="Times New Roman"/>
        </w:rPr>
        <w:t>с</w:t>
      </w:r>
      <w:r w:rsidR="00B553C8" w:rsidRPr="00B553C8">
        <w:rPr>
          <w:rFonts w:ascii="Times New Roman" w:eastAsiaTheme="minorHAnsi" w:hAnsi="Times New Roman"/>
        </w:rPr>
        <w:t xml:space="preserve"> даты</w:t>
      </w:r>
      <w:proofErr w:type="gramEnd"/>
      <w:r w:rsidR="00B553C8" w:rsidRPr="00B553C8">
        <w:rPr>
          <w:rFonts w:ascii="Times New Roman" w:eastAsiaTheme="minorHAnsi" w:hAnsi="Times New Roman"/>
        </w:rPr>
        <w:t xml:space="preserve"> ее получения</w:t>
      </w:r>
    </w:p>
    <w:p w:rsidR="00531760" w:rsidRPr="00B553C8" w:rsidRDefault="00531760" w:rsidP="00B553C8">
      <w:pPr>
        <w:autoSpaceDE w:val="0"/>
        <w:autoSpaceDN w:val="0"/>
        <w:adjustRightInd w:val="0"/>
        <w:spacing w:after="0" w:line="240" w:lineRule="auto"/>
        <w:rPr>
          <w:rFonts w:ascii="Times New Roman" w:eastAsiaTheme="minorHAnsi" w:hAnsi="Times New Roman"/>
        </w:rPr>
      </w:pPr>
      <w:r w:rsidRPr="00B553C8">
        <w:rPr>
          <w:rFonts w:ascii="Times New Roman" w:eastAsiaTheme="minorHAnsi" w:hAnsi="Times New Roman"/>
        </w:rPr>
        <w:t>Стороной.</w:t>
      </w:r>
    </w:p>
    <w:p w:rsidR="00B553C8" w:rsidRDefault="00531760" w:rsidP="00B553C8">
      <w:pPr>
        <w:pStyle w:val="af0"/>
        <w:numPr>
          <w:ilvl w:val="1"/>
          <w:numId w:val="13"/>
        </w:numPr>
        <w:tabs>
          <w:tab w:val="left" w:pos="851"/>
        </w:tabs>
        <w:autoSpaceDE w:val="0"/>
        <w:autoSpaceDN w:val="0"/>
        <w:adjustRightInd w:val="0"/>
        <w:rPr>
          <w:rFonts w:ascii="Times New Roman" w:hAnsi="Times New Roman" w:cs="Times New Roman"/>
          <w:spacing w:val="-4"/>
          <w:sz w:val="22"/>
          <w:szCs w:val="22"/>
        </w:rPr>
      </w:pPr>
      <w:r w:rsidRPr="00B553C8">
        <w:rPr>
          <w:rFonts w:ascii="Times New Roman" w:hAnsi="Times New Roman" w:cs="Times New Roman"/>
          <w:spacing w:val="-4"/>
          <w:sz w:val="22"/>
          <w:szCs w:val="22"/>
        </w:rPr>
        <w:t xml:space="preserve">Разногласия, не урегулированные путем переговоров и в претензионном порядке, подлежат </w:t>
      </w:r>
    </w:p>
    <w:p w:rsidR="00531760" w:rsidRPr="00B553C8" w:rsidRDefault="00531760" w:rsidP="00B553C8">
      <w:pPr>
        <w:tabs>
          <w:tab w:val="left" w:pos="851"/>
        </w:tabs>
        <w:autoSpaceDE w:val="0"/>
        <w:autoSpaceDN w:val="0"/>
        <w:adjustRightInd w:val="0"/>
        <w:rPr>
          <w:rFonts w:ascii="Times New Roman" w:hAnsi="Times New Roman"/>
          <w:spacing w:val="-4"/>
        </w:rPr>
      </w:pPr>
      <w:r w:rsidRPr="00B553C8">
        <w:rPr>
          <w:rFonts w:ascii="Times New Roman" w:hAnsi="Times New Roman"/>
          <w:spacing w:val="-4"/>
        </w:rPr>
        <w:t>рассмотрению в Арбитражном суде Челябинской области.</w:t>
      </w:r>
    </w:p>
    <w:p w:rsidR="00531760" w:rsidRPr="003121E5" w:rsidRDefault="00531760" w:rsidP="00B553C8">
      <w:pPr>
        <w:pStyle w:val="af0"/>
        <w:widowControl/>
        <w:numPr>
          <w:ilvl w:val="0"/>
          <w:numId w:val="11"/>
        </w:numPr>
        <w:autoSpaceDE w:val="0"/>
        <w:autoSpaceDN w:val="0"/>
        <w:adjustRightInd w:val="0"/>
        <w:ind w:left="142" w:firstLine="426"/>
        <w:jc w:val="center"/>
        <w:rPr>
          <w:rFonts w:ascii="Times New Roman" w:eastAsiaTheme="minorHAnsi" w:hAnsi="Times New Roman" w:cs="Times New Roman"/>
          <w:b/>
          <w:color w:val="auto"/>
          <w:sz w:val="22"/>
          <w:szCs w:val="22"/>
          <w:lang w:eastAsia="en-US" w:bidi="ar-SA"/>
        </w:rPr>
      </w:pPr>
      <w:r w:rsidRPr="003121E5">
        <w:rPr>
          <w:rFonts w:ascii="Times New Roman" w:eastAsiaTheme="minorHAnsi" w:hAnsi="Times New Roman" w:cs="Times New Roman"/>
          <w:b/>
          <w:color w:val="auto"/>
          <w:sz w:val="22"/>
          <w:szCs w:val="22"/>
          <w:lang w:eastAsia="en-US" w:bidi="ar-SA"/>
        </w:rPr>
        <w:t>Заключительные положения.</w:t>
      </w:r>
    </w:p>
    <w:p w:rsidR="00B553C8" w:rsidRPr="00212559" w:rsidRDefault="00531760" w:rsidP="00212559">
      <w:pPr>
        <w:pStyle w:val="af0"/>
        <w:widowControl/>
        <w:numPr>
          <w:ilvl w:val="1"/>
          <w:numId w:val="14"/>
        </w:numPr>
        <w:autoSpaceDE w:val="0"/>
        <w:autoSpaceDN w:val="0"/>
        <w:adjustRightInd w:val="0"/>
        <w:jc w:val="both"/>
        <w:rPr>
          <w:rFonts w:ascii="Times New Roman" w:eastAsiaTheme="minorHAnsi" w:hAnsi="Times New Roman" w:cs="Times New Roman"/>
          <w:color w:val="auto"/>
          <w:sz w:val="22"/>
          <w:szCs w:val="22"/>
          <w:lang w:eastAsia="en-US" w:bidi="ar-SA"/>
        </w:rPr>
      </w:pPr>
      <w:r w:rsidRPr="00212559">
        <w:rPr>
          <w:rFonts w:ascii="Times New Roman" w:hAnsi="Times New Roman" w:cs="Times New Roman"/>
          <w:spacing w:val="-3"/>
          <w:sz w:val="22"/>
          <w:szCs w:val="22"/>
        </w:rPr>
        <w:t xml:space="preserve">Во </w:t>
      </w:r>
      <w:r w:rsidRPr="00212559">
        <w:rPr>
          <w:rFonts w:ascii="Times New Roman" w:hAnsi="Times New Roman" w:cs="Times New Roman"/>
          <w:spacing w:val="-4"/>
          <w:sz w:val="22"/>
          <w:szCs w:val="22"/>
        </w:rPr>
        <w:t xml:space="preserve">всем </w:t>
      </w:r>
      <w:r w:rsidRPr="00212559">
        <w:rPr>
          <w:rFonts w:ascii="Times New Roman" w:hAnsi="Times New Roman" w:cs="Times New Roman"/>
          <w:spacing w:val="-5"/>
          <w:sz w:val="22"/>
          <w:szCs w:val="22"/>
        </w:rPr>
        <w:t xml:space="preserve">остальном, </w:t>
      </w:r>
      <w:r w:rsidRPr="00212559">
        <w:rPr>
          <w:rFonts w:ascii="Times New Roman" w:hAnsi="Times New Roman" w:cs="Times New Roman"/>
          <w:spacing w:val="-3"/>
          <w:sz w:val="22"/>
          <w:szCs w:val="22"/>
        </w:rPr>
        <w:t xml:space="preserve">не </w:t>
      </w:r>
      <w:r w:rsidRPr="00212559">
        <w:rPr>
          <w:rFonts w:ascii="Times New Roman" w:hAnsi="Times New Roman" w:cs="Times New Roman"/>
          <w:spacing w:val="-5"/>
          <w:sz w:val="22"/>
          <w:szCs w:val="22"/>
        </w:rPr>
        <w:t xml:space="preserve">предусмотренном настоящим контрактом, </w:t>
      </w:r>
      <w:r w:rsidR="00B553C8" w:rsidRPr="00212559">
        <w:rPr>
          <w:rFonts w:ascii="Times New Roman" w:hAnsi="Times New Roman" w:cs="Times New Roman"/>
          <w:spacing w:val="-5"/>
          <w:sz w:val="22"/>
          <w:szCs w:val="22"/>
        </w:rPr>
        <w:t>Стороны руководствуются</w:t>
      </w:r>
    </w:p>
    <w:p w:rsidR="00531760" w:rsidRPr="00212559" w:rsidRDefault="00531760" w:rsidP="00212559">
      <w:pPr>
        <w:autoSpaceDE w:val="0"/>
        <w:autoSpaceDN w:val="0"/>
        <w:adjustRightInd w:val="0"/>
        <w:spacing w:after="0" w:line="240" w:lineRule="auto"/>
        <w:jc w:val="both"/>
        <w:rPr>
          <w:rFonts w:ascii="Times New Roman" w:hAnsi="Times New Roman"/>
          <w:spacing w:val="-5"/>
        </w:rPr>
      </w:pPr>
      <w:r w:rsidRPr="00212559">
        <w:rPr>
          <w:rFonts w:ascii="Times New Roman" w:hAnsi="Times New Roman"/>
          <w:spacing w:val="-5"/>
        </w:rPr>
        <w:t>действующим законодательством Российской Федерации.</w:t>
      </w:r>
    </w:p>
    <w:p w:rsidR="00212559" w:rsidRPr="00212559" w:rsidRDefault="00531760" w:rsidP="00212559">
      <w:pPr>
        <w:pStyle w:val="af0"/>
        <w:numPr>
          <w:ilvl w:val="1"/>
          <w:numId w:val="14"/>
        </w:numPr>
        <w:tabs>
          <w:tab w:val="left" w:pos="1134"/>
        </w:tabs>
        <w:autoSpaceDE w:val="0"/>
        <w:autoSpaceDN w:val="0"/>
        <w:adjustRightInd w:val="0"/>
        <w:jc w:val="both"/>
        <w:rPr>
          <w:rFonts w:ascii="Times New Roman" w:eastAsiaTheme="minorHAnsi" w:hAnsi="Times New Roman"/>
          <w:sz w:val="22"/>
          <w:szCs w:val="22"/>
        </w:rPr>
      </w:pPr>
      <w:r w:rsidRPr="00212559">
        <w:rPr>
          <w:rFonts w:ascii="Times New Roman" w:hAnsi="Times New Roman" w:cs="Times New Roman"/>
          <w:spacing w:val="-4"/>
          <w:sz w:val="22"/>
          <w:szCs w:val="22"/>
        </w:rPr>
        <w:t xml:space="preserve">Право </w:t>
      </w:r>
      <w:r w:rsidRPr="00212559">
        <w:rPr>
          <w:rFonts w:ascii="Times New Roman" w:hAnsi="Times New Roman" w:cs="Times New Roman"/>
          <w:spacing w:val="-5"/>
          <w:sz w:val="22"/>
          <w:szCs w:val="22"/>
        </w:rPr>
        <w:t xml:space="preserve">собственности </w:t>
      </w:r>
      <w:r w:rsidRPr="00212559">
        <w:rPr>
          <w:rFonts w:ascii="Times New Roman" w:hAnsi="Times New Roman" w:cs="Times New Roman"/>
          <w:spacing w:val="-3"/>
          <w:sz w:val="22"/>
          <w:szCs w:val="22"/>
        </w:rPr>
        <w:t xml:space="preserve">на </w:t>
      </w:r>
      <w:r w:rsidRPr="00212559">
        <w:rPr>
          <w:rFonts w:ascii="Times New Roman" w:hAnsi="Times New Roman" w:cs="Times New Roman"/>
          <w:spacing w:val="-4"/>
          <w:sz w:val="22"/>
          <w:szCs w:val="22"/>
        </w:rPr>
        <w:t xml:space="preserve">ТКО переходит </w:t>
      </w:r>
      <w:r w:rsidRPr="00212559">
        <w:rPr>
          <w:rFonts w:ascii="Times New Roman" w:hAnsi="Times New Roman" w:cs="Times New Roman"/>
          <w:sz w:val="22"/>
          <w:szCs w:val="22"/>
        </w:rPr>
        <w:t xml:space="preserve">к </w:t>
      </w:r>
      <w:r w:rsidRPr="00212559">
        <w:rPr>
          <w:rFonts w:ascii="Times New Roman" w:hAnsi="Times New Roman" w:cs="Times New Roman"/>
          <w:spacing w:val="-5"/>
          <w:sz w:val="22"/>
          <w:szCs w:val="22"/>
        </w:rPr>
        <w:t xml:space="preserve">Региональному оператору </w:t>
      </w:r>
      <w:r w:rsidRPr="00212559">
        <w:rPr>
          <w:rFonts w:ascii="Times New Roman" w:hAnsi="Times New Roman" w:cs="Times New Roman"/>
          <w:sz w:val="22"/>
          <w:szCs w:val="22"/>
        </w:rPr>
        <w:t xml:space="preserve">с </w:t>
      </w:r>
      <w:r w:rsidRPr="00212559">
        <w:rPr>
          <w:rFonts w:ascii="Times New Roman" w:hAnsi="Times New Roman" w:cs="Times New Roman"/>
          <w:spacing w:val="-5"/>
          <w:sz w:val="22"/>
          <w:szCs w:val="22"/>
        </w:rPr>
        <w:t xml:space="preserve">момента погрузки </w:t>
      </w:r>
      <w:r w:rsidRPr="00212559">
        <w:rPr>
          <w:rFonts w:ascii="Times New Roman" w:hAnsi="Times New Roman" w:cs="Times New Roman"/>
          <w:spacing w:val="-3"/>
          <w:sz w:val="22"/>
          <w:szCs w:val="22"/>
        </w:rPr>
        <w:t xml:space="preserve">ТКО </w:t>
      </w:r>
      <w:proofErr w:type="gramStart"/>
      <w:r w:rsidRPr="00212559">
        <w:rPr>
          <w:rFonts w:ascii="Times New Roman" w:hAnsi="Times New Roman" w:cs="Times New Roman"/>
          <w:sz w:val="22"/>
          <w:szCs w:val="22"/>
        </w:rPr>
        <w:t>в</w:t>
      </w:r>
      <w:proofErr w:type="gramEnd"/>
    </w:p>
    <w:p w:rsidR="00531760" w:rsidRPr="00212559" w:rsidRDefault="00531760" w:rsidP="00212559">
      <w:pPr>
        <w:tabs>
          <w:tab w:val="left" w:pos="1134"/>
        </w:tabs>
        <w:autoSpaceDE w:val="0"/>
        <w:autoSpaceDN w:val="0"/>
        <w:adjustRightInd w:val="0"/>
        <w:spacing w:after="0" w:line="240" w:lineRule="auto"/>
        <w:jc w:val="both"/>
        <w:rPr>
          <w:rFonts w:ascii="Times New Roman" w:eastAsiaTheme="minorHAnsi" w:hAnsi="Times New Roman" w:cs="Arial Unicode MS"/>
        </w:rPr>
      </w:pPr>
      <w:r w:rsidRPr="00212559">
        <w:rPr>
          <w:rFonts w:ascii="Times New Roman" w:hAnsi="Times New Roman"/>
          <w:spacing w:val="-5"/>
        </w:rPr>
        <w:t>мусоровоз.</w:t>
      </w:r>
    </w:p>
    <w:p w:rsidR="00212559" w:rsidRPr="00212559" w:rsidRDefault="00531760" w:rsidP="00212559">
      <w:pPr>
        <w:pStyle w:val="af0"/>
        <w:numPr>
          <w:ilvl w:val="1"/>
          <w:numId w:val="14"/>
        </w:numPr>
        <w:tabs>
          <w:tab w:val="left" w:pos="1134"/>
        </w:tabs>
        <w:autoSpaceDE w:val="0"/>
        <w:autoSpaceDN w:val="0"/>
        <w:adjustRightInd w:val="0"/>
        <w:jc w:val="both"/>
        <w:rPr>
          <w:rFonts w:ascii="Times New Roman" w:eastAsiaTheme="minorHAnsi" w:hAnsi="Times New Roman"/>
          <w:sz w:val="22"/>
          <w:szCs w:val="22"/>
        </w:rPr>
      </w:pPr>
      <w:r w:rsidRPr="00212559">
        <w:rPr>
          <w:rFonts w:ascii="Times New Roman" w:hAnsi="Times New Roman" w:cs="Times New Roman"/>
          <w:spacing w:val="-4"/>
          <w:sz w:val="22"/>
          <w:szCs w:val="22"/>
        </w:rPr>
        <w:lastRenderedPageBreak/>
        <w:t xml:space="preserve">Все </w:t>
      </w:r>
      <w:r w:rsidRPr="00212559">
        <w:rPr>
          <w:rFonts w:ascii="Times New Roman" w:hAnsi="Times New Roman" w:cs="Times New Roman"/>
          <w:spacing w:val="-5"/>
          <w:sz w:val="22"/>
          <w:szCs w:val="22"/>
        </w:rPr>
        <w:t xml:space="preserve">изменения, </w:t>
      </w:r>
      <w:r w:rsidRPr="00212559">
        <w:rPr>
          <w:rFonts w:ascii="Times New Roman" w:hAnsi="Times New Roman" w:cs="Times New Roman"/>
          <w:spacing w:val="-4"/>
          <w:sz w:val="22"/>
          <w:szCs w:val="22"/>
        </w:rPr>
        <w:t xml:space="preserve">которые </w:t>
      </w:r>
      <w:r w:rsidRPr="00212559">
        <w:rPr>
          <w:rFonts w:ascii="Times New Roman" w:hAnsi="Times New Roman" w:cs="Times New Roman"/>
          <w:spacing w:val="-5"/>
          <w:sz w:val="22"/>
          <w:szCs w:val="22"/>
        </w:rPr>
        <w:t xml:space="preserve">вносятся </w:t>
      </w:r>
      <w:r w:rsidRPr="00212559">
        <w:rPr>
          <w:rFonts w:ascii="Times New Roman" w:hAnsi="Times New Roman" w:cs="Times New Roman"/>
          <w:sz w:val="22"/>
          <w:szCs w:val="22"/>
        </w:rPr>
        <w:t xml:space="preserve">в </w:t>
      </w:r>
      <w:r w:rsidRPr="00212559">
        <w:rPr>
          <w:rFonts w:ascii="Times New Roman" w:hAnsi="Times New Roman" w:cs="Times New Roman"/>
          <w:spacing w:val="-5"/>
          <w:sz w:val="22"/>
          <w:szCs w:val="22"/>
        </w:rPr>
        <w:t xml:space="preserve">настоящий контракт, считаются действительными, </w:t>
      </w:r>
      <w:r w:rsidRPr="00212559">
        <w:rPr>
          <w:rFonts w:ascii="Times New Roman" w:hAnsi="Times New Roman" w:cs="Times New Roman"/>
          <w:spacing w:val="-4"/>
          <w:sz w:val="22"/>
          <w:szCs w:val="22"/>
        </w:rPr>
        <w:t>если они</w:t>
      </w:r>
    </w:p>
    <w:p w:rsidR="00531760" w:rsidRPr="00212559" w:rsidRDefault="00531760" w:rsidP="00212559">
      <w:pPr>
        <w:tabs>
          <w:tab w:val="left" w:pos="1134"/>
        </w:tabs>
        <w:autoSpaceDE w:val="0"/>
        <w:autoSpaceDN w:val="0"/>
        <w:adjustRightInd w:val="0"/>
        <w:spacing w:after="0" w:line="240" w:lineRule="auto"/>
        <w:jc w:val="both"/>
        <w:rPr>
          <w:rFonts w:ascii="Times New Roman" w:hAnsi="Times New Roman"/>
          <w:spacing w:val="-4"/>
        </w:rPr>
      </w:pPr>
      <w:r w:rsidRPr="00212559">
        <w:rPr>
          <w:rFonts w:ascii="Times New Roman" w:hAnsi="Times New Roman"/>
          <w:spacing w:val="-5"/>
        </w:rPr>
        <w:t>оформлены</w:t>
      </w:r>
      <w:r w:rsidRPr="00212559">
        <w:rPr>
          <w:rFonts w:ascii="Times New Roman" w:hAnsi="Times New Roman"/>
        </w:rPr>
        <w:t xml:space="preserve">в </w:t>
      </w:r>
      <w:r w:rsidRPr="00212559">
        <w:rPr>
          <w:rFonts w:ascii="Times New Roman" w:hAnsi="Times New Roman"/>
          <w:spacing w:val="-5"/>
        </w:rPr>
        <w:t xml:space="preserve">письменном виде, </w:t>
      </w:r>
      <w:proofErr w:type="gramStart"/>
      <w:r w:rsidRPr="00212559">
        <w:rPr>
          <w:rFonts w:ascii="Times New Roman" w:hAnsi="Times New Roman"/>
          <w:spacing w:val="-5"/>
        </w:rPr>
        <w:t>подписаны</w:t>
      </w:r>
      <w:proofErr w:type="gramEnd"/>
      <w:r w:rsidRPr="00212559">
        <w:rPr>
          <w:rFonts w:ascii="Times New Roman" w:hAnsi="Times New Roman"/>
          <w:spacing w:val="-5"/>
        </w:rPr>
        <w:t xml:space="preserve"> уполномоченными </w:t>
      </w:r>
      <w:r w:rsidRPr="00212559">
        <w:rPr>
          <w:rFonts w:ascii="Times New Roman" w:hAnsi="Times New Roman"/>
          <w:spacing w:val="-3"/>
        </w:rPr>
        <w:t xml:space="preserve">на </w:t>
      </w:r>
      <w:r w:rsidRPr="00212559">
        <w:rPr>
          <w:rFonts w:ascii="Times New Roman" w:hAnsi="Times New Roman"/>
        </w:rPr>
        <w:t xml:space="preserve">то </w:t>
      </w:r>
      <w:r w:rsidRPr="00212559">
        <w:rPr>
          <w:rFonts w:ascii="Times New Roman" w:hAnsi="Times New Roman"/>
          <w:spacing w:val="-4"/>
        </w:rPr>
        <w:t>лицами.</w:t>
      </w:r>
    </w:p>
    <w:p w:rsidR="00212559" w:rsidRPr="00212559" w:rsidRDefault="00531760" w:rsidP="00212559">
      <w:pPr>
        <w:pStyle w:val="af0"/>
        <w:numPr>
          <w:ilvl w:val="1"/>
          <w:numId w:val="14"/>
        </w:numPr>
        <w:tabs>
          <w:tab w:val="left" w:pos="1134"/>
        </w:tabs>
        <w:autoSpaceDE w:val="0"/>
        <w:autoSpaceDN w:val="0"/>
        <w:adjustRightInd w:val="0"/>
        <w:jc w:val="both"/>
        <w:rPr>
          <w:rFonts w:ascii="Times New Roman" w:eastAsiaTheme="minorHAnsi" w:hAnsi="Times New Roman"/>
          <w:sz w:val="22"/>
          <w:szCs w:val="22"/>
        </w:rPr>
      </w:pPr>
      <w:r w:rsidRPr="00212559">
        <w:rPr>
          <w:rFonts w:ascii="Times New Roman" w:hAnsi="Times New Roman" w:cs="Times New Roman"/>
          <w:sz w:val="22"/>
          <w:szCs w:val="22"/>
        </w:rPr>
        <w:t xml:space="preserve">В </w:t>
      </w:r>
      <w:r w:rsidRPr="00212559">
        <w:rPr>
          <w:rFonts w:ascii="Times New Roman" w:hAnsi="Times New Roman" w:cs="Times New Roman"/>
          <w:spacing w:val="-4"/>
          <w:sz w:val="22"/>
          <w:szCs w:val="22"/>
        </w:rPr>
        <w:t xml:space="preserve">случае </w:t>
      </w:r>
      <w:r w:rsidRPr="00212559">
        <w:rPr>
          <w:rFonts w:ascii="Times New Roman" w:hAnsi="Times New Roman" w:cs="Times New Roman"/>
          <w:spacing w:val="-5"/>
          <w:sz w:val="22"/>
          <w:szCs w:val="22"/>
        </w:rPr>
        <w:t xml:space="preserve">изменения наименования, местонахождения </w:t>
      </w:r>
      <w:r w:rsidRPr="00212559">
        <w:rPr>
          <w:rFonts w:ascii="Times New Roman" w:hAnsi="Times New Roman" w:cs="Times New Roman"/>
          <w:spacing w:val="-3"/>
          <w:sz w:val="22"/>
          <w:szCs w:val="22"/>
        </w:rPr>
        <w:t xml:space="preserve">или </w:t>
      </w:r>
      <w:r w:rsidRPr="00212559">
        <w:rPr>
          <w:rFonts w:ascii="Times New Roman" w:hAnsi="Times New Roman" w:cs="Times New Roman"/>
          <w:spacing w:val="-5"/>
          <w:sz w:val="22"/>
          <w:szCs w:val="22"/>
        </w:rPr>
        <w:t xml:space="preserve">банковских реквизитов Сторона </w:t>
      </w:r>
    </w:p>
    <w:p w:rsidR="00531760" w:rsidRPr="00212559" w:rsidRDefault="00531760" w:rsidP="00212559">
      <w:pPr>
        <w:tabs>
          <w:tab w:val="left" w:pos="1134"/>
        </w:tabs>
        <w:autoSpaceDE w:val="0"/>
        <w:autoSpaceDN w:val="0"/>
        <w:adjustRightInd w:val="0"/>
        <w:spacing w:after="0" w:line="240" w:lineRule="auto"/>
        <w:jc w:val="both"/>
        <w:rPr>
          <w:rFonts w:ascii="Times New Roman" w:hAnsi="Times New Roman"/>
          <w:spacing w:val="-5"/>
        </w:rPr>
      </w:pPr>
      <w:r w:rsidRPr="00212559">
        <w:rPr>
          <w:rFonts w:ascii="Times New Roman" w:hAnsi="Times New Roman"/>
          <w:spacing w:val="-5"/>
        </w:rPr>
        <w:t xml:space="preserve">обязана уведомить </w:t>
      </w:r>
      <w:r w:rsidRPr="00212559">
        <w:rPr>
          <w:rFonts w:ascii="Times New Roman" w:hAnsi="Times New Roman"/>
          <w:spacing w:val="-3"/>
        </w:rPr>
        <w:t xml:space="preserve">об </w:t>
      </w:r>
      <w:r w:rsidRPr="00212559">
        <w:rPr>
          <w:rFonts w:ascii="Times New Roman" w:hAnsi="Times New Roman"/>
          <w:spacing w:val="-4"/>
        </w:rPr>
        <w:t xml:space="preserve">этом </w:t>
      </w:r>
      <w:r w:rsidRPr="00212559">
        <w:rPr>
          <w:rFonts w:ascii="Times New Roman" w:hAnsi="Times New Roman"/>
          <w:spacing w:val="-5"/>
        </w:rPr>
        <w:t xml:space="preserve">другую </w:t>
      </w:r>
      <w:r w:rsidRPr="00212559">
        <w:rPr>
          <w:rFonts w:ascii="Times New Roman" w:hAnsi="Times New Roman"/>
          <w:spacing w:val="-4"/>
        </w:rPr>
        <w:t xml:space="preserve">Сторону </w:t>
      </w:r>
      <w:r w:rsidRPr="00212559">
        <w:rPr>
          <w:rFonts w:ascii="Times New Roman" w:hAnsi="Times New Roman"/>
        </w:rPr>
        <w:t xml:space="preserve">в </w:t>
      </w:r>
      <w:r w:rsidRPr="00212559">
        <w:rPr>
          <w:rFonts w:ascii="Times New Roman" w:hAnsi="Times New Roman"/>
          <w:spacing w:val="-5"/>
        </w:rPr>
        <w:t xml:space="preserve">письменной </w:t>
      </w:r>
      <w:r w:rsidRPr="00212559">
        <w:rPr>
          <w:rFonts w:ascii="Times New Roman" w:hAnsi="Times New Roman"/>
          <w:spacing w:val="-4"/>
        </w:rPr>
        <w:t xml:space="preserve">форме </w:t>
      </w:r>
      <w:r w:rsidRPr="00212559">
        <w:rPr>
          <w:rFonts w:ascii="Times New Roman" w:hAnsi="Times New Roman"/>
        </w:rPr>
        <w:t xml:space="preserve">в </w:t>
      </w:r>
      <w:r w:rsidRPr="00212559">
        <w:rPr>
          <w:rFonts w:ascii="Times New Roman" w:hAnsi="Times New Roman"/>
          <w:spacing w:val="-5"/>
        </w:rPr>
        <w:t xml:space="preserve">течение </w:t>
      </w:r>
      <w:r w:rsidRPr="00212559">
        <w:rPr>
          <w:rFonts w:ascii="Times New Roman" w:hAnsi="Times New Roman"/>
        </w:rPr>
        <w:t xml:space="preserve">5 </w:t>
      </w:r>
      <w:r w:rsidRPr="00212559">
        <w:rPr>
          <w:rFonts w:ascii="Times New Roman" w:hAnsi="Times New Roman"/>
          <w:spacing w:val="-5"/>
        </w:rPr>
        <w:t xml:space="preserve">(пяти) рабочих </w:t>
      </w:r>
      <w:r w:rsidRPr="00212559">
        <w:rPr>
          <w:rFonts w:ascii="Times New Roman" w:hAnsi="Times New Roman"/>
          <w:spacing w:val="-4"/>
        </w:rPr>
        <w:t xml:space="preserve">дней </w:t>
      </w:r>
      <w:r w:rsidRPr="00212559">
        <w:rPr>
          <w:rFonts w:ascii="Times New Roman" w:hAnsi="Times New Roman"/>
          <w:spacing w:val="-3"/>
        </w:rPr>
        <w:t xml:space="preserve">со </w:t>
      </w:r>
      <w:r w:rsidRPr="00212559">
        <w:rPr>
          <w:rFonts w:ascii="Times New Roman" w:hAnsi="Times New Roman"/>
          <w:spacing w:val="-4"/>
        </w:rPr>
        <w:t xml:space="preserve">дня </w:t>
      </w:r>
      <w:r w:rsidRPr="00212559">
        <w:rPr>
          <w:rFonts w:ascii="Times New Roman" w:hAnsi="Times New Roman"/>
          <w:spacing w:val="-5"/>
        </w:rPr>
        <w:t xml:space="preserve">таких изменений любыми доступными </w:t>
      </w:r>
      <w:r w:rsidRPr="00212559">
        <w:rPr>
          <w:rFonts w:ascii="Times New Roman" w:hAnsi="Times New Roman"/>
          <w:spacing w:val="-4"/>
        </w:rPr>
        <w:t xml:space="preserve">способами </w:t>
      </w:r>
      <w:r w:rsidRPr="00212559">
        <w:rPr>
          <w:rFonts w:ascii="Times New Roman" w:hAnsi="Times New Roman"/>
          <w:spacing w:val="-5"/>
        </w:rPr>
        <w:t xml:space="preserve">(почтовое отправление, телеграмма, </w:t>
      </w:r>
      <w:proofErr w:type="spellStart"/>
      <w:r w:rsidRPr="00212559">
        <w:rPr>
          <w:rFonts w:ascii="Times New Roman" w:hAnsi="Times New Roman"/>
          <w:spacing w:val="-5"/>
        </w:rPr>
        <w:t>факсограмма</w:t>
      </w:r>
      <w:proofErr w:type="spellEnd"/>
      <w:r w:rsidRPr="00212559">
        <w:rPr>
          <w:rFonts w:ascii="Times New Roman" w:hAnsi="Times New Roman"/>
          <w:spacing w:val="-5"/>
        </w:rPr>
        <w:t xml:space="preserve">, телефонограмма, информационно </w:t>
      </w:r>
      <w:r w:rsidRPr="00212559">
        <w:rPr>
          <w:rFonts w:ascii="Times New Roman" w:hAnsi="Times New Roman"/>
        </w:rPr>
        <w:t xml:space="preserve">- </w:t>
      </w:r>
      <w:r w:rsidRPr="00212559">
        <w:rPr>
          <w:rFonts w:ascii="Times New Roman" w:hAnsi="Times New Roman"/>
          <w:spacing w:val="-5"/>
        </w:rPr>
        <w:t xml:space="preserve">телекоммуникационная </w:t>
      </w:r>
      <w:r w:rsidRPr="00212559">
        <w:rPr>
          <w:rFonts w:ascii="Times New Roman" w:hAnsi="Times New Roman"/>
          <w:spacing w:val="-4"/>
        </w:rPr>
        <w:t xml:space="preserve">сеть </w:t>
      </w:r>
      <w:r w:rsidRPr="00212559">
        <w:rPr>
          <w:rFonts w:ascii="Times New Roman" w:hAnsi="Times New Roman"/>
          <w:spacing w:val="-5"/>
        </w:rPr>
        <w:t xml:space="preserve">«Интернет»),  позволяющим  подтвердить </w:t>
      </w:r>
      <w:r w:rsidRPr="00212559">
        <w:rPr>
          <w:rFonts w:ascii="Times New Roman" w:hAnsi="Times New Roman"/>
          <w:spacing w:val="-4"/>
        </w:rPr>
        <w:t xml:space="preserve">его </w:t>
      </w:r>
      <w:r w:rsidRPr="00212559">
        <w:rPr>
          <w:rFonts w:ascii="Times New Roman" w:hAnsi="Times New Roman"/>
          <w:spacing w:val="-5"/>
        </w:rPr>
        <w:t>получение.</w:t>
      </w:r>
    </w:p>
    <w:p w:rsidR="00212559" w:rsidRPr="00212559" w:rsidRDefault="00531760" w:rsidP="00212559">
      <w:pPr>
        <w:pStyle w:val="af0"/>
        <w:numPr>
          <w:ilvl w:val="1"/>
          <w:numId w:val="14"/>
        </w:numPr>
        <w:tabs>
          <w:tab w:val="left" w:pos="1134"/>
        </w:tabs>
        <w:autoSpaceDE w:val="0"/>
        <w:autoSpaceDN w:val="0"/>
        <w:adjustRightInd w:val="0"/>
        <w:jc w:val="both"/>
        <w:rPr>
          <w:rFonts w:ascii="Times New Roman" w:eastAsiaTheme="minorHAnsi" w:hAnsi="Times New Roman"/>
          <w:sz w:val="22"/>
          <w:szCs w:val="22"/>
        </w:rPr>
      </w:pPr>
      <w:r w:rsidRPr="00212559">
        <w:rPr>
          <w:rFonts w:ascii="Times New Roman" w:hAnsi="Times New Roman" w:cs="Times New Roman"/>
          <w:spacing w:val="-3"/>
          <w:sz w:val="22"/>
          <w:szCs w:val="22"/>
        </w:rPr>
        <w:t xml:space="preserve">При </w:t>
      </w:r>
      <w:r w:rsidRPr="00212559">
        <w:rPr>
          <w:rFonts w:ascii="Times New Roman" w:hAnsi="Times New Roman" w:cs="Times New Roman"/>
          <w:spacing w:val="-5"/>
          <w:sz w:val="22"/>
          <w:szCs w:val="22"/>
        </w:rPr>
        <w:t xml:space="preserve">исполнении настоящего контракта Стороны обязуются руководствоваться </w:t>
      </w:r>
    </w:p>
    <w:p w:rsidR="00531760" w:rsidRPr="00212559" w:rsidRDefault="00531760" w:rsidP="00212559">
      <w:pPr>
        <w:tabs>
          <w:tab w:val="left" w:pos="1134"/>
        </w:tabs>
        <w:autoSpaceDE w:val="0"/>
        <w:autoSpaceDN w:val="0"/>
        <w:adjustRightInd w:val="0"/>
        <w:spacing w:after="0" w:line="240" w:lineRule="auto"/>
        <w:jc w:val="both"/>
        <w:rPr>
          <w:rFonts w:ascii="Times New Roman" w:hAnsi="Times New Roman"/>
          <w:spacing w:val="-5"/>
        </w:rPr>
      </w:pPr>
      <w:r w:rsidRPr="00212559">
        <w:rPr>
          <w:rFonts w:ascii="Times New Roman" w:hAnsi="Times New Roman"/>
          <w:spacing w:val="-5"/>
        </w:rPr>
        <w:t xml:space="preserve">законодательством Российской Федерации, </w:t>
      </w:r>
      <w:r w:rsidRPr="00212559">
        <w:rPr>
          <w:rFonts w:ascii="Times New Roman" w:hAnsi="Times New Roman"/>
        </w:rPr>
        <w:t xml:space="preserve">в </w:t>
      </w:r>
      <w:r w:rsidRPr="00212559">
        <w:rPr>
          <w:rFonts w:ascii="Times New Roman" w:hAnsi="Times New Roman"/>
          <w:spacing w:val="-3"/>
        </w:rPr>
        <w:t xml:space="preserve">том </w:t>
      </w:r>
      <w:r w:rsidRPr="00212559">
        <w:rPr>
          <w:rFonts w:ascii="Times New Roman" w:hAnsi="Times New Roman"/>
          <w:spacing w:val="-4"/>
        </w:rPr>
        <w:t xml:space="preserve">числе </w:t>
      </w:r>
      <w:r w:rsidRPr="00212559">
        <w:rPr>
          <w:rFonts w:ascii="Times New Roman" w:hAnsi="Times New Roman"/>
          <w:spacing w:val="-5"/>
        </w:rPr>
        <w:t xml:space="preserve">положениями Федерального </w:t>
      </w:r>
      <w:hyperlink r:id="rId9">
        <w:r w:rsidRPr="00212559">
          <w:rPr>
            <w:rFonts w:ascii="Times New Roman" w:hAnsi="Times New Roman"/>
            <w:spacing w:val="-5"/>
          </w:rPr>
          <w:t>закона</w:t>
        </w:r>
      </w:hyperlink>
      <w:r w:rsidRPr="00212559">
        <w:rPr>
          <w:rFonts w:ascii="Times New Roman" w:hAnsi="Times New Roman"/>
          <w:spacing w:val="-5"/>
        </w:rPr>
        <w:t xml:space="preserve"> «Об </w:t>
      </w:r>
      <w:r w:rsidRPr="00212559">
        <w:rPr>
          <w:rFonts w:ascii="Times New Roman" w:hAnsi="Times New Roman"/>
          <w:spacing w:val="-4"/>
        </w:rPr>
        <w:t xml:space="preserve">отходах </w:t>
      </w:r>
      <w:r w:rsidRPr="00212559">
        <w:rPr>
          <w:rFonts w:ascii="Times New Roman" w:hAnsi="Times New Roman"/>
          <w:spacing w:val="-5"/>
        </w:rPr>
        <w:t xml:space="preserve">производства </w:t>
      </w:r>
      <w:r w:rsidRPr="00212559">
        <w:rPr>
          <w:rFonts w:ascii="Times New Roman" w:hAnsi="Times New Roman"/>
        </w:rPr>
        <w:t xml:space="preserve">и </w:t>
      </w:r>
      <w:r w:rsidRPr="00212559">
        <w:rPr>
          <w:rFonts w:ascii="Times New Roman" w:hAnsi="Times New Roman"/>
          <w:spacing w:val="-5"/>
        </w:rPr>
        <w:t xml:space="preserve">потребления» </w:t>
      </w:r>
      <w:r w:rsidRPr="00212559">
        <w:rPr>
          <w:rFonts w:ascii="Times New Roman" w:hAnsi="Times New Roman"/>
        </w:rPr>
        <w:t xml:space="preserve">и </w:t>
      </w:r>
      <w:r w:rsidRPr="00212559">
        <w:rPr>
          <w:rFonts w:ascii="Times New Roman" w:hAnsi="Times New Roman"/>
          <w:spacing w:val="-4"/>
        </w:rPr>
        <w:t xml:space="preserve">иными </w:t>
      </w:r>
      <w:r w:rsidRPr="00212559">
        <w:rPr>
          <w:rFonts w:ascii="Times New Roman" w:hAnsi="Times New Roman"/>
          <w:spacing w:val="-5"/>
        </w:rPr>
        <w:t xml:space="preserve">нормативными </w:t>
      </w:r>
      <w:r w:rsidRPr="00212559">
        <w:rPr>
          <w:rFonts w:ascii="Times New Roman" w:hAnsi="Times New Roman"/>
          <w:spacing w:val="-4"/>
        </w:rPr>
        <w:t xml:space="preserve">правовыми актами </w:t>
      </w:r>
      <w:r w:rsidRPr="00212559">
        <w:rPr>
          <w:rFonts w:ascii="Times New Roman" w:hAnsi="Times New Roman"/>
          <w:spacing w:val="-5"/>
        </w:rPr>
        <w:t xml:space="preserve">Российской </w:t>
      </w:r>
      <w:r w:rsidRPr="00212559">
        <w:rPr>
          <w:rFonts w:ascii="Times New Roman" w:hAnsi="Times New Roman"/>
          <w:spacing w:val="-4"/>
        </w:rPr>
        <w:t xml:space="preserve">Федерации </w:t>
      </w:r>
      <w:r w:rsidRPr="00212559">
        <w:rPr>
          <w:rFonts w:ascii="Times New Roman" w:hAnsi="Times New Roman"/>
        </w:rPr>
        <w:t xml:space="preserve">в </w:t>
      </w:r>
      <w:r w:rsidRPr="00212559">
        <w:rPr>
          <w:rFonts w:ascii="Times New Roman" w:hAnsi="Times New Roman"/>
          <w:spacing w:val="-4"/>
        </w:rPr>
        <w:t xml:space="preserve">сфере </w:t>
      </w:r>
      <w:r w:rsidRPr="00212559">
        <w:rPr>
          <w:rFonts w:ascii="Times New Roman" w:hAnsi="Times New Roman"/>
          <w:spacing w:val="-5"/>
        </w:rPr>
        <w:t xml:space="preserve">обращения </w:t>
      </w:r>
      <w:r w:rsidRPr="00212559">
        <w:rPr>
          <w:rFonts w:ascii="Times New Roman" w:hAnsi="Times New Roman"/>
        </w:rPr>
        <w:t xml:space="preserve">с </w:t>
      </w:r>
      <w:r w:rsidRPr="00212559">
        <w:rPr>
          <w:rFonts w:ascii="Times New Roman" w:hAnsi="Times New Roman"/>
          <w:spacing w:val="-4"/>
        </w:rPr>
        <w:t xml:space="preserve">твердыми </w:t>
      </w:r>
      <w:r w:rsidRPr="00212559">
        <w:rPr>
          <w:rFonts w:ascii="Times New Roman" w:hAnsi="Times New Roman"/>
          <w:spacing w:val="-5"/>
        </w:rPr>
        <w:t>коммунальными отходами.</w:t>
      </w:r>
    </w:p>
    <w:p w:rsidR="00212559" w:rsidRPr="00212559" w:rsidRDefault="00531760" w:rsidP="00212559">
      <w:pPr>
        <w:pStyle w:val="af0"/>
        <w:numPr>
          <w:ilvl w:val="1"/>
          <w:numId w:val="14"/>
        </w:numPr>
        <w:tabs>
          <w:tab w:val="left" w:pos="1134"/>
        </w:tabs>
        <w:autoSpaceDE w:val="0"/>
        <w:autoSpaceDN w:val="0"/>
        <w:adjustRightInd w:val="0"/>
        <w:jc w:val="both"/>
        <w:rPr>
          <w:rFonts w:ascii="Times New Roman" w:eastAsiaTheme="minorHAnsi" w:hAnsi="Times New Roman"/>
          <w:sz w:val="22"/>
          <w:szCs w:val="22"/>
        </w:rPr>
      </w:pPr>
      <w:r w:rsidRPr="00212559">
        <w:rPr>
          <w:rFonts w:ascii="Times New Roman" w:hAnsi="Times New Roman"/>
          <w:spacing w:val="-5"/>
          <w:sz w:val="22"/>
          <w:szCs w:val="22"/>
        </w:rPr>
        <w:t xml:space="preserve">Стороны </w:t>
      </w:r>
      <w:r w:rsidR="00212559" w:rsidRPr="00212559">
        <w:rPr>
          <w:rFonts w:ascii="Times New Roman" w:hAnsi="Times New Roman"/>
          <w:spacing w:val="-5"/>
          <w:sz w:val="22"/>
          <w:szCs w:val="22"/>
        </w:rPr>
        <w:t xml:space="preserve">договорились </w:t>
      </w:r>
      <w:r w:rsidRPr="00212559">
        <w:rPr>
          <w:rFonts w:ascii="Times New Roman" w:hAnsi="Times New Roman"/>
          <w:sz w:val="22"/>
          <w:szCs w:val="22"/>
        </w:rPr>
        <w:t xml:space="preserve">о </w:t>
      </w:r>
      <w:r w:rsidRPr="00212559">
        <w:rPr>
          <w:rFonts w:ascii="Times New Roman" w:hAnsi="Times New Roman"/>
          <w:spacing w:val="-5"/>
          <w:sz w:val="22"/>
          <w:szCs w:val="22"/>
        </w:rPr>
        <w:t xml:space="preserve">том, </w:t>
      </w:r>
      <w:r w:rsidRPr="00212559">
        <w:rPr>
          <w:rFonts w:ascii="Times New Roman" w:hAnsi="Times New Roman"/>
          <w:spacing w:val="-4"/>
          <w:sz w:val="22"/>
          <w:szCs w:val="22"/>
        </w:rPr>
        <w:t xml:space="preserve">что </w:t>
      </w:r>
      <w:r w:rsidRPr="00212559">
        <w:rPr>
          <w:rFonts w:ascii="Times New Roman" w:hAnsi="Times New Roman"/>
          <w:sz w:val="22"/>
          <w:szCs w:val="22"/>
        </w:rPr>
        <w:t xml:space="preserve">в </w:t>
      </w:r>
      <w:r w:rsidRPr="00212559">
        <w:rPr>
          <w:rFonts w:ascii="Times New Roman" w:hAnsi="Times New Roman"/>
          <w:spacing w:val="-5"/>
          <w:sz w:val="22"/>
          <w:szCs w:val="22"/>
        </w:rPr>
        <w:t xml:space="preserve">рамках настоящего контракта </w:t>
      </w:r>
      <w:r w:rsidRPr="00212559">
        <w:rPr>
          <w:rFonts w:ascii="Times New Roman" w:hAnsi="Times New Roman"/>
          <w:spacing w:val="-4"/>
          <w:sz w:val="22"/>
          <w:szCs w:val="22"/>
        </w:rPr>
        <w:t>для</w:t>
      </w:r>
      <w:r w:rsidRPr="00212559">
        <w:rPr>
          <w:rFonts w:ascii="Times New Roman" w:hAnsi="Times New Roman"/>
          <w:spacing w:val="-5"/>
          <w:sz w:val="22"/>
          <w:szCs w:val="22"/>
        </w:rPr>
        <w:t xml:space="preserve">электронного </w:t>
      </w:r>
    </w:p>
    <w:p w:rsidR="00531760" w:rsidRPr="005442D5" w:rsidRDefault="00531760" w:rsidP="00212559">
      <w:pPr>
        <w:tabs>
          <w:tab w:val="left" w:pos="1134"/>
        </w:tabs>
        <w:autoSpaceDE w:val="0"/>
        <w:autoSpaceDN w:val="0"/>
        <w:adjustRightInd w:val="0"/>
        <w:spacing w:after="0" w:line="240" w:lineRule="auto"/>
        <w:jc w:val="both"/>
        <w:rPr>
          <w:rFonts w:ascii="Times New Roman" w:eastAsiaTheme="minorHAnsi" w:hAnsi="Times New Roman" w:cs="Arial Unicode MS"/>
        </w:rPr>
      </w:pPr>
      <w:r w:rsidRPr="00212559">
        <w:rPr>
          <w:rFonts w:ascii="Times New Roman" w:hAnsi="Times New Roman"/>
          <w:spacing w:val="-4"/>
        </w:rPr>
        <w:t xml:space="preserve">обмена </w:t>
      </w:r>
      <w:r w:rsidRPr="00212559">
        <w:rPr>
          <w:rFonts w:ascii="Times New Roman" w:hAnsi="Times New Roman"/>
          <w:spacing w:val="-5"/>
        </w:rPr>
        <w:t xml:space="preserve">документами, </w:t>
      </w:r>
      <w:r w:rsidRPr="00212559">
        <w:rPr>
          <w:rFonts w:ascii="Times New Roman" w:hAnsi="Times New Roman"/>
          <w:spacing w:val="-4"/>
        </w:rPr>
        <w:t xml:space="preserve">связанными </w:t>
      </w:r>
      <w:r w:rsidRPr="00212559">
        <w:rPr>
          <w:rFonts w:ascii="Times New Roman" w:hAnsi="Times New Roman"/>
        </w:rPr>
        <w:t xml:space="preserve">с </w:t>
      </w:r>
      <w:r w:rsidRPr="00212559">
        <w:rPr>
          <w:rFonts w:ascii="Times New Roman" w:hAnsi="Times New Roman"/>
          <w:spacing w:val="-5"/>
        </w:rPr>
        <w:t xml:space="preserve">расчетом (перерасчетом) </w:t>
      </w:r>
      <w:r w:rsidRPr="00212559">
        <w:rPr>
          <w:rFonts w:ascii="Times New Roman" w:hAnsi="Times New Roman"/>
          <w:spacing w:val="-4"/>
        </w:rPr>
        <w:t xml:space="preserve">оплаты </w:t>
      </w:r>
      <w:r w:rsidRPr="00212559">
        <w:rPr>
          <w:rFonts w:ascii="Times New Roman" w:hAnsi="Times New Roman"/>
          <w:spacing w:val="-5"/>
        </w:rPr>
        <w:t xml:space="preserve">услуг </w:t>
      </w:r>
      <w:r w:rsidRPr="00212559">
        <w:rPr>
          <w:rFonts w:ascii="Times New Roman" w:hAnsi="Times New Roman"/>
          <w:spacing w:val="-3"/>
        </w:rPr>
        <w:t xml:space="preserve">по </w:t>
      </w:r>
      <w:r w:rsidRPr="00212559">
        <w:rPr>
          <w:rFonts w:ascii="Times New Roman" w:hAnsi="Times New Roman"/>
          <w:spacing w:val="-5"/>
        </w:rPr>
        <w:t xml:space="preserve">обращению </w:t>
      </w:r>
      <w:r w:rsidRPr="00212559">
        <w:rPr>
          <w:rFonts w:ascii="Times New Roman" w:hAnsi="Times New Roman"/>
        </w:rPr>
        <w:t xml:space="preserve">с  </w:t>
      </w:r>
      <w:r w:rsidRPr="00212559">
        <w:rPr>
          <w:rFonts w:ascii="Times New Roman" w:hAnsi="Times New Roman"/>
          <w:spacing w:val="-3"/>
        </w:rPr>
        <w:t xml:space="preserve">ТКО,  </w:t>
      </w:r>
      <w:r w:rsidRPr="00212559">
        <w:rPr>
          <w:rFonts w:ascii="Times New Roman" w:hAnsi="Times New Roman"/>
          <w:spacing w:val="-4"/>
        </w:rPr>
        <w:t xml:space="preserve">между </w:t>
      </w:r>
      <w:r w:rsidRPr="00212559">
        <w:rPr>
          <w:rFonts w:ascii="Times New Roman" w:hAnsi="Times New Roman"/>
          <w:spacing w:val="-5"/>
        </w:rPr>
        <w:t xml:space="preserve">Сторонами принимаются </w:t>
      </w:r>
      <w:r w:rsidRPr="005442D5">
        <w:rPr>
          <w:rFonts w:ascii="Times New Roman" w:hAnsi="Times New Roman"/>
          <w:spacing w:val="-5"/>
        </w:rPr>
        <w:t>действительными следующие адреса электронной почты:</w:t>
      </w:r>
    </w:p>
    <w:p w:rsidR="00531760" w:rsidRPr="000863DE" w:rsidRDefault="00531760" w:rsidP="00212559">
      <w:pPr>
        <w:pStyle w:val="a5"/>
        <w:spacing w:after="0"/>
        <w:ind w:left="142" w:right="5" w:firstLine="426"/>
        <w:jc w:val="both"/>
        <w:rPr>
          <w:sz w:val="22"/>
          <w:szCs w:val="22"/>
          <w:lang w:val="en-US"/>
        </w:rPr>
      </w:pPr>
      <w:r w:rsidRPr="005442D5">
        <w:rPr>
          <w:sz w:val="22"/>
          <w:szCs w:val="22"/>
        </w:rPr>
        <w:t xml:space="preserve">Региональный оператор: </w:t>
      </w:r>
      <w:r w:rsidR="000863DE">
        <w:rPr>
          <w:rStyle w:val="dropdown-user-namefirst-letter"/>
          <w:sz w:val="22"/>
          <w:szCs w:val="22"/>
          <w:shd w:val="clear" w:color="auto" w:fill="FFFFFF"/>
          <w:lang w:val="en-US"/>
        </w:rPr>
        <w:t>info@cks174.ru</w:t>
      </w:r>
    </w:p>
    <w:p w:rsidR="00531760" w:rsidRPr="005442D5" w:rsidRDefault="00531760" w:rsidP="00212559">
      <w:pPr>
        <w:pStyle w:val="a5"/>
        <w:tabs>
          <w:tab w:val="left" w:pos="4852"/>
        </w:tabs>
        <w:spacing w:after="0"/>
        <w:ind w:left="142" w:right="5" w:firstLine="426"/>
        <w:jc w:val="both"/>
        <w:rPr>
          <w:sz w:val="22"/>
          <w:szCs w:val="22"/>
        </w:rPr>
      </w:pPr>
      <w:r w:rsidRPr="005442D5">
        <w:rPr>
          <w:spacing w:val="-5"/>
          <w:sz w:val="22"/>
          <w:szCs w:val="22"/>
        </w:rPr>
        <w:t>Потребитель:</w:t>
      </w:r>
      <w:r w:rsidRPr="005442D5">
        <w:rPr>
          <w:spacing w:val="-5"/>
          <w:sz w:val="22"/>
          <w:szCs w:val="22"/>
        </w:rPr>
        <w:tab/>
      </w:r>
    </w:p>
    <w:p w:rsidR="00531760" w:rsidRPr="005442D5" w:rsidRDefault="00531760" w:rsidP="00212559">
      <w:pPr>
        <w:pStyle w:val="af0"/>
        <w:numPr>
          <w:ilvl w:val="1"/>
          <w:numId w:val="14"/>
        </w:numPr>
        <w:tabs>
          <w:tab w:val="left" w:pos="1333"/>
        </w:tabs>
        <w:ind w:left="142" w:right="113" w:firstLine="426"/>
        <w:contextualSpacing w:val="0"/>
        <w:jc w:val="both"/>
        <w:rPr>
          <w:rFonts w:ascii="Times New Roman" w:hAnsi="Times New Roman" w:cs="Times New Roman"/>
          <w:color w:val="auto"/>
          <w:sz w:val="22"/>
          <w:szCs w:val="22"/>
        </w:rPr>
      </w:pPr>
      <w:r w:rsidRPr="005442D5">
        <w:rPr>
          <w:rFonts w:ascii="Times New Roman" w:hAnsi="Times New Roman" w:cs="Times New Roman"/>
          <w:color w:val="auto"/>
          <w:spacing w:val="-5"/>
          <w:sz w:val="22"/>
          <w:szCs w:val="22"/>
        </w:rPr>
        <w:t xml:space="preserve">Стороны </w:t>
      </w:r>
      <w:r w:rsidR="00212559" w:rsidRPr="005442D5">
        <w:rPr>
          <w:rFonts w:ascii="Times New Roman" w:hAnsi="Times New Roman" w:cs="Times New Roman"/>
          <w:color w:val="auto"/>
          <w:spacing w:val="-5"/>
          <w:sz w:val="22"/>
          <w:szCs w:val="22"/>
        </w:rPr>
        <w:t>договорили</w:t>
      </w:r>
      <w:r w:rsidRPr="005442D5">
        <w:rPr>
          <w:rFonts w:ascii="Times New Roman" w:hAnsi="Times New Roman" w:cs="Times New Roman"/>
          <w:color w:val="auto"/>
          <w:spacing w:val="-5"/>
          <w:sz w:val="22"/>
          <w:szCs w:val="22"/>
        </w:rPr>
        <w:t>сь</w:t>
      </w:r>
      <w:r w:rsidRPr="005442D5">
        <w:rPr>
          <w:rFonts w:ascii="Times New Roman" w:hAnsi="Times New Roman" w:cs="Times New Roman"/>
          <w:color w:val="auto"/>
          <w:sz w:val="22"/>
          <w:szCs w:val="22"/>
        </w:rPr>
        <w:t xml:space="preserve">о </w:t>
      </w:r>
      <w:r w:rsidRPr="005442D5">
        <w:rPr>
          <w:rFonts w:ascii="Times New Roman" w:hAnsi="Times New Roman" w:cs="Times New Roman"/>
          <w:color w:val="auto"/>
          <w:spacing w:val="-5"/>
          <w:sz w:val="22"/>
          <w:szCs w:val="22"/>
        </w:rPr>
        <w:t xml:space="preserve">том, </w:t>
      </w:r>
      <w:r w:rsidRPr="005442D5">
        <w:rPr>
          <w:rFonts w:ascii="Times New Roman" w:hAnsi="Times New Roman" w:cs="Times New Roman"/>
          <w:color w:val="auto"/>
          <w:spacing w:val="-4"/>
          <w:sz w:val="22"/>
          <w:szCs w:val="22"/>
        </w:rPr>
        <w:t xml:space="preserve">что </w:t>
      </w:r>
      <w:r w:rsidRPr="005442D5">
        <w:rPr>
          <w:rFonts w:ascii="Times New Roman" w:hAnsi="Times New Roman" w:cs="Times New Roman"/>
          <w:color w:val="auto"/>
          <w:sz w:val="22"/>
          <w:szCs w:val="22"/>
        </w:rPr>
        <w:t xml:space="preserve">в </w:t>
      </w:r>
      <w:r w:rsidRPr="005442D5">
        <w:rPr>
          <w:rFonts w:ascii="Times New Roman" w:hAnsi="Times New Roman" w:cs="Times New Roman"/>
          <w:color w:val="auto"/>
          <w:spacing w:val="-5"/>
          <w:sz w:val="22"/>
          <w:szCs w:val="22"/>
        </w:rPr>
        <w:t xml:space="preserve">рамках настоящего контракта </w:t>
      </w:r>
      <w:r w:rsidRPr="005442D5">
        <w:rPr>
          <w:rFonts w:ascii="Times New Roman" w:hAnsi="Times New Roman" w:cs="Times New Roman"/>
          <w:color w:val="auto"/>
          <w:spacing w:val="-4"/>
          <w:sz w:val="22"/>
          <w:szCs w:val="22"/>
        </w:rPr>
        <w:t xml:space="preserve">для </w:t>
      </w:r>
      <w:r w:rsidRPr="005442D5">
        <w:rPr>
          <w:rFonts w:ascii="Times New Roman" w:hAnsi="Times New Roman" w:cs="Times New Roman"/>
          <w:color w:val="auto"/>
          <w:spacing w:val="-5"/>
          <w:sz w:val="22"/>
          <w:szCs w:val="22"/>
        </w:rPr>
        <w:t xml:space="preserve">электронного </w:t>
      </w:r>
      <w:r w:rsidRPr="005442D5">
        <w:rPr>
          <w:rFonts w:ascii="Times New Roman" w:hAnsi="Times New Roman" w:cs="Times New Roman"/>
          <w:color w:val="auto"/>
          <w:spacing w:val="-4"/>
          <w:sz w:val="22"/>
          <w:szCs w:val="22"/>
        </w:rPr>
        <w:t xml:space="preserve">обмена </w:t>
      </w:r>
      <w:r w:rsidRPr="005442D5">
        <w:rPr>
          <w:rFonts w:ascii="Times New Roman" w:hAnsi="Times New Roman" w:cs="Times New Roman"/>
          <w:color w:val="auto"/>
          <w:spacing w:val="-5"/>
          <w:sz w:val="22"/>
          <w:szCs w:val="22"/>
        </w:rPr>
        <w:t>документами (</w:t>
      </w:r>
      <w:r w:rsidRPr="005442D5">
        <w:rPr>
          <w:rFonts w:ascii="Times New Roman" w:hAnsi="Times New Roman" w:cs="Times New Roman"/>
          <w:color w:val="auto"/>
          <w:spacing w:val="-4"/>
          <w:sz w:val="22"/>
          <w:szCs w:val="22"/>
        </w:rPr>
        <w:t>изменения к контракту</w:t>
      </w:r>
      <w:proofErr w:type="gramStart"/>
      <w:r w:rsidRPr="005442D5">
        <w:rPr>
          <w:rFonts w:ascii="Times New Roman" w:hAnsi="Times New Roman" w:cs="Times New Roman"/>
          <w:color w:val="auto"/>
          <w:spacing w:val="-4"/>
          <w:sz w:val="22"/>
          <w:szCs w:val="22"/>
        </w:rPr>
        <w:t>,</w:t>
      </w:r>
      <w:r w:rsidRPr="005442D5">
        <w:rPr>
          <w:rFonts w:ascii="Times New Roman" w:hAnsi="Times New Roman" w:cs="Times New Roman"/>
          <w:color w:val="auto"/>
          <w:spacing w:val="-5"/>
          <w:sz w:val="22"/>
          <w:szCs w:val="22"/>
        </w:rPr>
        <w:t>п</w:t>
      </w:r>
      <w:proofErr w:type="gramEnd"/>
      <w:r w:rsidRPr="005442D5">
        <w:rPr>
          <w:rFonts w:ascii="Times New Roman" w:hAnsi="Times New Roman" w:cs="Times New Roman"/>
          <w:color w:val="auto"/>
          <w:spacing w:val="-5"/>
          <w:sz w:val="22"/>
          <w:szCs w:val="22"/>
        </w:rPr>
        <w:t xml:space="preserve">ретензии, </w:t>
      </w:r>
      <w:r w:rsidRPr="005442D5">
        <w:rPr>
          <w:rFonts w:ascii="Times New Roman" w:hAnsi="Times New Roman" w:cs="Times New Roman"/>
          <w:color w:val="auto"/>
          <w:spacing w:val="-4"/>
          <w:sz w:val="22"/>
          <w:szCs w:val="22"/>
        </w:rPr>
        <w:t>жалобы</w:t>
      </w:r>
      <w:r w:rsidRPr="005442D5">
        <w:rPr>
          <w:rFonts w:ascii="Times New Roman" w:hAnsi="Times New Roman" w:cs="Times New Roman"/>
          <w:color w:val="auto"/>
          <w:sz w:val="22"/>
          <w:szCs w:val="22"/>
        </w:rPr>
        <w:t>и</w:t>
      </w:r>
      <w:r w:rsidRPr="005442D5">
        <w:rPr>
          <w:rFonts w:ascii="Times New Roman" w:hAnsi="Times New Roman" w:cs="Times New Roman"/>
          <w:color w:val="auto"/>
          <w:spacing w:val="-5"/>
          <w:sz w:val="22"/>
          <w:szCs w:val="22"/>
        </w:rPr>
        <w:t xml:space="preserve">ответы </w:t>
      </w:r>
      <w:r w:rsidRPr="005442D5">
        <w:rPr>
          <w:rFonts w:ascii="Times New Roman" w:hAnsi="Times New Roman" w:cs="Times New Roman"/>
          <w:color w:val="auto"/>
          <w:spacing w:val="-3"/>
          <w:sz w:val="22"/>
          <w:szCs w:val="22"/>
        </w:rPr>
        <w:t xml:space="preserve">на них) </w:t>
      </w:r>
      <w:r w:rsidRPr="005442D5">
        <w:rPr>
          <w:rFonts w:ascii="Times New Roman" w:hAnsi="Times New Roman" w:cs="Times New Roman"/>
          <w:color w:val="auto"/>
          <w:spacing w:val="-5"/>
          <w:sz w:val="22"/>
          <w:szCs w:val="22"/>
        </w:rPr>
        <w:t xml:space="preserve">принимаются действительными следующие </w:t>
      </w:r>
      <w:r w:rsidRPr="005442D5">
        <w:rPr>
          <w:rFonts w:ascii="Times New Roman" w:hAnsi="Times New Roman" w:cs="Times New Roman"/>
          <w:color w:val="auto"/>
          <w:spacing w:val="-4"/>
          <w:sz w:val="22"/>
          <w:szCs w:val="22"/>
        </w:rPr>
        <w:t xml:space="preserve">адреса </w:t>
      </w:r>
      <w:r w:rsidRPr="005442D5">
        <w:rPr>
          <w:rFonts w:ascii="Times New Roman" w:hAnsi="Times New Roman" w:cs="Times New Roman"/>
          <w:color w:val="auto"/>
          <w:spacing w:val="-5"/>
          <w:sz w:val="22"/>
          <w:szCs w:val="22"/>
        </w:rPr>
        <w:t>электроннойпочты:</w:t>
      </w:r>
    </w:p>
    <w:p w:rsidR="00531760" w:rsidRPr="000863DE" w:rsidRDefault="00212559" w:rsidP="00212559">
      <w:pPr>
        <w:pStyle w:val="a5"/>
        <w:tabs>
          <w:tab w:val="left" w:pos="4321"/>
        </w:tabs>
        <w:spacing w:after="0"/>
        <w:ind w:left="142" w:right="2552" w:firstLine="426"/>
        <w:jc w:val="both"/>
        <w:rPr>
          <w:rStyle w:val="dropdown-user-namefirst-letter"/>
          <w:rFonts w:ascii="Arial" w:eastAsia="Calibri" w:hAnsi="Arial" w:cs="Arial"/>
          <w:sz w:val="22"/>
          <w:szCs w:val="22"/>
          <w:shd w:val="clear" w:color="auto" w:fill="FFFFFF"/>
          <w:lang w:val="en-US"/>
        </w:rPr>
      </w:pPr>
      <w:r w:rsidRPr="005442D5">
        <w:rPr>
          <w:spacing w:val="-5"/>
          <w:sz w:val="22"/>
          <w:szCs w:val="22"/>
        </w:rPr>
        <w:t xml:space="preserve">Региональный оператор: </w:t>
      </w:r>
      <w:r w:rsidR="000863DE">
        <w:rPr>
          <w:rStyle w:val="dropdown-user-namefirst-letter"/>
          <w:sz w:val="22"/>
          <w:szCs w:val="22"/>
          <w:shd w:val="clear" w:color="auto" w:fill="FFFFFF"/>
          <w:lang w:val="en-US"/>
        </w:rPr>
        <w:t>info@cks174.ru</w:t>
      </w:r>
    </w:p>
    <w:p w:rsidR="00531760" w:rsidRDefault="000863DE" w:rsidP="00531760">
      <w:pPr>
        <w:pStyle w:val="a5"/>
        <w:tabs>
          <w:tab w:val="left" w:pos="4321"/>
        </w:tabs>
        <w:spacing w:before="1" w:line="264" w:lineRule="auto"/>
        <w:ind w:left="142" w:right="4846" w:firstLine="426"/>
        <w:rPr>
          <w:rFonts w:ascii="Arial" w:hAnsi="Arial" w:cs="Arial"/>
          <w:color w:val="000000"/>
          <w:shd w:val="clear" w:color="auto" w:fill="FFFFFF"/>
        </w:rPr>
      </w:pPr>
      <w:r w:rsidRPr="005442D5">
        <w:rPr>
          <w:spacing w:val="-5"/>
          <w:sz w:val="22"/>
          <w:szCs w:val="22"/>
        </w:rPr>
        <w:t>Потребитель:</w:t>
      </w:r>
    </w:p>
    <w:p w:rsidR="00423CD0" w:rsidRPr="001D1570" w:rsidRDefault="00212559" w:rsidP="00743CD4">
      <w:pPr>
        <w:spacing w:after="0" w:line="240" w:lineRule="auto"/>
        <w:jc w:val="center"/>
        <w:rPr>
          <w:rFonts w:ascii="Times New Roman" w:hAnsi="Times New Roman"/>
          <w:b/>
          <w:sz w:val="25"/>
          <w:szCs w:val="25"/>
        </w:rPr>
      </w:pPr>
      <w:r>
        <w:rPr>
          <w:rFonts w:ascii="Times New Roman" w:hAnsi="Times New Roman"/>
          <w:b/>
          <w:sz w:val="25"/>
          <w:szCs w:val="25"/>
        </w:rPr>
        <w:t>13</w:t>
      </w:r>
      <w:r w:rsidR="00423CD0" w:rsidRPr="001D1570">
        <w:rPr>
          <w:rFonts w:ascii="Times New Roman" w:hAnsi="Times New Roman"/>
          <w:b/>
          <w:sz w:val="25"/>
          <w:szCs w:val="25"/>
        </w:rPr>
        <w:t>. АДРЕСА И БАНКОВСКИЕ РЕКВИЗИТЫ СТОРОН</w:t>
      </w:r>
    </w:p>
    <w:tbl>
      <w:tblPr>
        <w:tblpPr w:leftFromText="180" w:rightFromText="180" w:vertAnchor="text" w:horzAnchor="margin" w:tblpXSpec="center" w:tblpY="114"/>
        <w:tblW w:w="10456" w:type="dxa"/>
        <w:tblLook w:val="04A0" w:firstRow="1" w:lastRow="0" w:firstColumn="1" w:lastColumn="0" w:noHBand="0" w:noVBand="1"/>
      </w:tblPr>
      <w:tblGrid>
        <w:gridCol w:w="5070"/>
        <w:gridCol w:w="5386"/>
      </w:tblGrid>
      <w:tr w:rsidR="00D928F5" w:rsidRPr="000848D9" w:rsidTr="00D928F5">
        <w:trPr>
          <w:trHeight w:val="156"/>
        </w:trPr>
        <w:tc>
          <w:tcPr>
            <w:tcW w:w="5070" w:type="dxa"/>
          </w:tcPr>
          <w:p w:rsidR="00D928F5" w:rsidRPr="000848D9" w:rsidRDefault="00D928F5" w:rsidP="00D928F5">
            <w:pPr>
              <w:pStyle w:val="ae"/>
              <w:tabs>
                <w:tab w:val="clear" w:pos="1080"/>
                <w:tab w:val="num" w:pos="1249"/>
              </w:tabs>
              <w:ind w:left="0" w:firstLine="0"/>
              <w:jc w:val="left"/>
              <w:rPr>
                <w:b/>
                <w:color w:val="000000"/>
              </w:rPr>
            </w:pPr>
            <w:r>
              <w:rPr>
                <w:b/>
                <w:i/>
                <w:color w:val="000000"/>
                <w:sz w:val="22"/>
                <w:szCs w:val="22"/>
              </w:rPr>
              <w:t>Потребитель</w:t>
            </w:r>
            <w:r w:rsidRPr="000848D9">
              <w:rPr>
                <w:b/>
                <w:i/>
                <w:color w:val="000000"/>
                <w:sz w:val="22"/>
                <w:szCs w:val="22"/>
              </w:rPr>
              <w:t>:</w:t>
            </w:r>
          </w:p>
        </w:tc>
        <w:tc>
          <w:tcPr>
            <w:tcW w:w="5386" w:type="dxa"/>
          </w:tcPr>
          <w:p w:rsidR="00D928F5" w:rsidRPr="000848D9" w:rsidRDefault="00D928F5" w:rsidP="00D928F5">
            <w:pPr>
              <w:pStyle w:val="ae"/>
              <w:tabs>
                <w:tab w:val="clear" w:pos="1080"/>
                <w:tab w:val="num" w:pos="1249"/>
              </w:tabs>
              <w:ind w:left="0" w:firstLine="426"/>
              <w:jc w:val="left"/>
              <w:rPr>
                <w:b/>
                <w:color w:val="000000"/>
              </w:rPr>
            </w:pPr>
            <w:r>
              <w:rPr>
                <w:b/>
                <w:i/>
                <w:color w:val="000000"/>
                <w:sz w:val="22"/>
                <w:szCs w:val="22"/>
              </w:rPr>
              <w:t>Региональный оператор</w:t>
            </w:r>
            <w:r w:rsidRPr="000848D9">
              <w:rPr>
                <w:b/>
                <w:i/>
                <w:color w:val="000000"/>
                <w:sz w:val="22"/>
                <w:szCs w:val="22"/>
              </w:rPr>
              <w:t>:</w:t>
            </w:r>
          </w:p>
        </w:tc>
      </w:tr>
      <w:tr w:rsidR="00D928F5" w:rsidRPr="000B61A9" w:rsidTr="00D928F5">
        <w:trPr>
          <w:trHeight w:val="2483"/>
        </w:trPr>
        <w:tc>
          <w:tcPr>
            <w:tcW w:w="5070" w:type="dxa"/>
          </w:tcPr>
          <w:p w:rsidR="00D928F5" w:rsidRDefault="00D928F5"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Default="00841992" w:rsidP="00D928F5">
            <w:pPr>
              <w:spacing w:after="0" w:line="240" w:lineRule="auto"/>
              <w:rPr>
                <w:rFonts w:ascii="Times New Roman" w:hAnsi="Times New Roman"/>
              </w:rPr>
            </w:pPr>
          </w:p>
          <w:p w:rsidR="00841992" w:rsidRPr="000B61A9" w:rsidRDefault="00841992" w:rsidP="00D928F5">
            <w:pPr>
              <w:spacing w:after="0" w:line="240" w:lineRule="auto"/>
              <w:rPr>
                <w:rFonts w:ascii="Times New Roman" w:hAnsi="Times New Roman"/>
              </w:rPr>
            </w:pPr>
          </w:p>
          <w:p w:rsidR="00D928F5" w:rsidRPr="000B61A9" w:rsidRDefault="00D928F5" w:rsidP="00D928F5">
            <w:pPr>
              <w:spacing w:after="0" w:line="240" w:lineRule="auto"/>
              <w:rPr>
                <w:rFonts w:ascii="Times New Roman" w:hAnsi="Times New Roman"/>
              </w:rPr>
            </w:pPr>
            <w:r w:rsidRPr="000B61A9">
              <w:rPr>
                <w:rFonts w:ascii="Times New Roman" w:hAnsi="Times New Roman"/>
              </w:rPr>
              <w:t>_______________________ /</w:t>
            </w:r>
            <w:r w:rsidR="00841992">
              <w:rPr>
                <w:rFonts w:ascii="Times New Roman" w:hAnsi="Times New Roman"/>
              </w:rPr>
              <w:t>_____________</w:t>
            </w:r>
            <w:r w:rsidRPr="000B61A9">
              <w:rPr>
                <w:rFonts w:ascii="Times New Roman" w:hAnsi="Times New Roman"/>
              </w:rPr>
              <w:t>/</w:t>
            </w:r>
          </w:p>
          <w:p w:rsidR="00D928F5" w:rsidRPr="000B61A9" w:rsidRDefault="00D928F5" w:rsidP="00D928F5">
            <w:pPr>
              <w:spacing w:after="0" w:line="240" w:lineRule="auto"/>
              <w:rPr>
                <w:rFonts w:ascii="Times New Roman" w:hAnsi="Times New Roman"/>
              </w:rPr>
            </w:pPr>
          </w:p>
        </w:tc>
        <w:tc>
          <w:tcPr>
            <w:tcW w:w="5386" w:type="dxa"/>
          </w:tcPr>
          <w:p w:rsidR="00D928F5" w:rsidRPr="000B61A9" w:rsidRDefault="00D928F5" w:rsidP="00D928F5">
            <w:pPr>
              <w:shd w:val="clear" w:color="auto" w:fill="FFFFFF"/>
              <w:spacing w:after="0" w:line="240" w:lineRule="auto"/>
              <w:rPr>
                <w:rFonts w:ascii="Times New Roman" w:hAnsi="Times New Roman"/>
              </w:rPr>
            </w:pPr>
            <w:r w:rsidRPr="000B61A9">
              <w:rPr>
                <w:rFonts w:ascii="Times New Roman" w:hAnsi="Times New Roman"/>
              </w:rPr>
              <w:t>ООО «Центр коммунального сервиса»</w:t>
            </w:r>
          </w:p>
          <w:p w:rsidR="00D928F5" w:rsidRPr="000B61A9" w:rsidRDefault="00D928F5" w:rsidP="00D928F5">
            <w:pPr>
              <w:shd w:val="clear" w:color="auto" w:fill="FFFFFF"/>
              <w:spacing w:after="0" w:line="240" w:lineRule="auto"/>
              <w:rPr>
                <w:rFonts w:ascii="Times New Roman" w:hAnsi="Times New Roman"/>
              </w:rPr>
            </w:pPr>
            <w:r w:rsidRPr="000B61A9">
              <w:rPr>
                <w:rFonts w:ascii="Times New Roman" w:hAnsi="Times New Roman"/>
              </w:rPr>
              <w:t xml:space="preserve">Юридический адрес:  455049, </w:t>
            </w:r>
            <w:proofErr w:type="spellStart"/>
            <w:r w:rsidRPr="000B61A9">
              <w:rPr>
                <w:rFonts w:ascii="Times New Roman" w:hAnsi="Times New Roman"/>
              </w:rPr>
              <w:t>г</w:t>
            </w:r>
            <w:proofErr w:type="gramStart"/>
            <w:r w:rsidRPr="000B61A9">
              <w:rPr>
                <w:rFonts w:ascii="Times New Roman" w:hAnsi="Times New Roman"/>
              </w:rPr>
              <w:t>.М</w:t>
            </w:r>
            <w:proofErr w:type="gramEnd"/>
            <w:r w:rsidRPr="000B61A9">
              <w:rPr>
                <w:rFonts w:ascii="Times New Roman" w:hAnsi="Times New Roman"/>
              </w:rPr>
              <w:t>агнитогорск</w:t>
            </w:r>
            <w:proofErr w:type="spellEnd"/>
            <w:r w:rsidRPr="000B61A9">
              <w:rPr>
                <w:rFonts w:ascii="Times New Roman" w:hAnsi="Times New Roman"/>
              </w:rPr>
              <w:t xml:space="preserve">, </w:t>
            </w:r>
            <w:proofErr w:type="spellStart"/>
            <w:r w:rsidRPr="000B61A9">
              <w:rPr>
                <w:rFonts w:ascii="Times New Roman" w:hAnsi="Times New Roman"/>
              </w:rPr>
              <w:t>ул.Завенягина</w:t>
            </w:r>
            <w:proofErr w:type="spellEnd"/>
            <w:r w:rsidRPr="000B61A9">
              <w:rPr>
                <w:rFonts w:ascii="Times New Roman" w:hAnsi="Times New Roman"/>
              </w:rPr>
              <w:t>, 9, помещение 3, офис 4</w:t>
            </w:r>
          </w:p>
          <w:p w:rsidR="00D928F5" w:rsidRPr="000B61A9" w:rsidRDefault="00D928F5" w:rsidP="00D928F5">
            <w:pPr>
              <w:pStyle w:val="ae"/>
              <w:tabs>
                <w:tab w:val="clear" w:pos="1080"/>
                <w:tab w:val="num" w:pos="1249"/>
              </w:tabs>
              <w:ind w:left="0" w:firstLine="0"/>
              <w:jc w:val="left"/>
              <w:rPr>
                <w:sz w:val="22"/>
                <w:szCs w:val="22"/>
              </w:rPr>
            </w:pPr>
            <w:r w:rsidRPr="000B61A9">
              <w:rPr>
                <w:sz w:val="22"/>
                <w:szCs w:val="22"/>
              </w:rPr>
              <w:t>Почтовый адрес: 455049, г</w:t>
            </w:r>
            <w:proofErr w:type="gramStart"/>
            <w:r w:rsidRPr="000B61A9">
              <w:rPr>
                <w:sz w:val="22"/>
                <w:szCs w:val="22"/>
              </w:rPr>
              <w:t>.М</w:t>
            </w:r>
            <w:proofErr w:type="gramEnd"/>
            <w:r w:rsidRPr="000B61A9">
              <w:rPr>
                <w:sz w:val="22"/>
                <w:szCs w:val="22"/>
              </w:rPr>
              <w:t xml:space="preserve">агнитогорск, ул. </w:t>
            </w:r>
            <w:proofErr w:type="spellStart"/>
            <w:r w:rsidRPr="000B61A9">
              <w:rPr>
                <w:sz w:val="22"/>
                <w:szCs w:val="22"/>
              </w:rPr>
              <w:t>Завенягина</w:t>
            </w:r>
            <w:proofErr w:type="spellEnd"/>
            <w:r w:rsidRPr="000B61A9">
              <w:rPr>
                <w:sz w:val="22"/>
                <w:szCs w:val="22"/>
              </w:rPr>
              <w:t>, д.9, помещение 3, офис 4</w:t>
            </w:r>
          </w:p>
          <w:p w:rsidR="00D928F5" w:rsidRPr="000B61A9" w:rsidRDefault="00D928F5" w:rsidP="00D928F5">
            <w:pPr>
              <w:spacing w:after="0" w:line="240" w:lineRule="auto"/>
              <w:rPr>
                <w:rFonts w:ascii="Times New Roman" w:hAnsi="Times New Roman"/>
              </w:rPr>
            </w:pPr>
            <w:r w:rsidRPr="000B61A9">
              <w:rPr>
                <w:rFonts w:ascii="Times New Roman" w:hAnsi="Times New Roman"/>
              </w:rPr>
              <w:t>ИНН 7456027298/КПП 745501001</w:t>
            </w:r>
          </w:p>
          <w:p w:rsidR="00D928F5" w:rsidRPr="000B61A9" w:rsidRDefault="00D928F5" w:rsidP="00D928F5">
            <w:pPr>
              <w:spacing w:after="0" w:line="240" w:lineRule="auto"/>
              <w:rPr>
                <w:rFonts w:ascii="Times New Roman" w:hAnsi="Times New Roman"/>
              </w:rPr>
            </w:pPr>
            <w:r w:rsidRPr="000B61A9">
              <w:rPr>
                <w:rFonts w:ascii="Times New Roman" w:hAnsi="Times New Roman"/>
              </w:rPr>
              <w:t>БИК 047501988</w:t>
            </w:r>
          </w:p>
          <w:p w:rsidR="00D928F5" w:rsidRPr="000B61A9" w:rsidRDefault="00D928F5" w:rsidP="00D928F5">
            <w:pPr>
              <w:spacing w:after="0" w:line="240" w:lineRule="auto"/>
              <w:rPr>
                <w:rFonts w:ascii="Times New Roman" w:hAnsi="Times New Roman"/>
              </w:rPr>
            </w:pPr>
            <w:r w:rsidRPr="000B61A9">
              <w:rPr>
                <w:rFonts w:ascii="Times New Roman" w:hAnsi="Times New Roman"/>
              </w:rPr>
              <w:t>ОКПО 36899476</w:t>
            </w:r>
          </w:p>
          <w:p w:rsidR="00D928F5" w:rsidRPr="000B61A9" w:rsidRDefault="00D928F5" w:rsidP="00D928F5">
            <w:pPr>
              <w:spacing w:after="0" w:line="240" w:lineRule="auto"/>
              <w:rPr>
                <w:rFonts w:ascii="Times New Roman" w:hAnsi="Times New Roman"/>
              </w:rPr>
            </w:pPr>
            <w:r w:rsidRPr="000B61A9">
              <w:rPr>
                <w:rFonts w:ascii="Times New Roman" w:hAnsi="Times New Roman"/>
              </w:rPr>
              <w:t>ОГРН 1157456004683</w:t>
            </w:r>
          </w:p>
          <w:p w:rsidR="00D928F5" w:rsidRPr="000B61A9" w:rsidRDefault="00D928F5" w:rsidP="00D928F5">
            <w:pPr>
              <w:spacing w:after="0" w:line="240" w:lineRule="auto"/>
              <w:rPr>
                <w:rFonts w:ascii="Times New Roman" w:hAnsi="Times New Roman"/>
              </w:rPr>
            </w:pPr>
            <w:proofErr w:type="gramStart"/>
            <w:r w:rsidRPr="000B61A9">
              <w:rPr>
                <w:rFonts w:ascii="Times New Roman" w:hAnsi="Times New Roman"/>
              </w:rPr>
              <w:t>р</w:t>
            </w:r>
            <w:proofErr w:type="gramEnd"/>
            <w:r w:rsidRPr="000B61A9">
              <w:rPr>
                <w:rFonts w:ascii="Times New Roman" w:hAnsi="Times New Roman"/>
              </w:rPr>
              <w:t xml:space="preserve">/с 40702810804100003740 в ЧФ АО «СМП Банк» </w:t>
            </w:r>
          </w:p>
          <w:p w:rsidR="00D928F5" w:rsidRPr="000B61A9" w:rsidRDefault="00D928F5" w:rsidP="00D928F5">
            <w:pPr>
              <w:spacing w:after="0" w:line="240" w:lineRule="auto"/>
              <w:rPr>
                <w:rFonts w:ascii="Times New Roman" w:hAnsi="Times New Roman"/>
              </w:rPr>
            </w:pPr>
            <w:proofErr w:type="gramStart"/>
            <w:r w:rsidRPr="000B61A9">
              <w:rPr>
                <w:rFonts w:ascii="Times New Roman" w:hAnsi="Times New Roman"/>
              </w:rPr>
              <w:t>к</w:t>
            </w:r>
            <w:proofErr w:type="gramEnd"/>
            <w:r w:rsidRPr="000B61A9">
              <w:rPr>
                <w:rFonts w:ascii="Times New Roman" w:hAnsi="Times New Roman"/>
              </w:rPr>
              <w:t xml:space="preserve">/с 30101810000000000988 в отделении            </w:t>
            </w:r>
          </w:p>
          <w:p w:rsidR="00D928F5" w:rsidRPr="000B61A9" w:rsidRDefault="00D928F5" w:rsidP="00D928F5">
            <w:pPr>
              <w:spacing w:after="0" w:line="240" w:lineRule="auto"/>
              <w:rPr>
                <w:rFonts w:ascii="Times New Roman" w:hAnsi="Times New Roman"/>
              </w:rPr>
            </w:pPr>
            <w:r w:rsidRPr="000B61A9">
              <w:rPr>
                <w:rFonts w:ascii="Times New Roman" w:hAnsi="Times New Roman"/>
              </w:rPr>
              <w:t>Челябинск</w:t>
            </w:r>
          </w:p>
          <w:p w:rsidR="00D928F5" w:rsidRPr="000B61A9" w:rsidRDefault="00D928F5" w:rsidP="00D928F5">
            <w:pPr>
              <w:spacing w:after="0" w:line="240" w:lineRule="auto"/>
              <w:rPr>
                <w:rFonts w:ascii="Times New Roman" w:hAnsi="Times New Roman"/>
              </w:rPr>
            </w:pPr>
            <w:proofErr w:type="spellStart"/>
            <w:r w:rsidRPr="000B61A9">
              <w:rPr>
                <w:rFonts w:ascii="Times New Roman" w:hAnsi="Times New Roman"/>
              </w:rPr>
              <w:t>Эл</w:t>
            </w:r>
            <w:proofErr w:type="gramStart"/>
            <w:r w:rsidRPr="000B61A9">
              <w:rPr>
                <w:rFonts w:ascii="Times New Roman" w:hAnsi="Times New Roman"/>
              </w:rPr>
              <w:t>.п</w:t>
            </w:r>
            <w:proofErr w:type="gramEnd"/>
            <w:r w:rsidRPr="000B61A9">
              <w:rPr>
                <w:rFonts w:ascii="Times New Roman" w:hAnsi="Times New Roman"/>
              </w:rPr>
              <w:t>очта</w:t>
            </w:r>
            <w:proofErr w:type="spellEnd"/>
            <w:r w:rsidRPr="000B61A9">
              <w:rPr>
                <w:rFonts w:ascii="Times New Roman" w:hAnsi="Times New Roman"/>
              </w:rPr>
              <w:t xml:space="preserve">: v.luneva@cks174.ru – секретарь, </w:t>
            </w:r>
          </w:p>
          <w:p w:rsidR="00D928F5" w:rsidRPr="000B61A9" w:rsidRDefault="00D928F5" w:rsidP="00D928F5">
            <w:pPr>
              <w:spacing w:after="0" w:line="240" w:lineRule="auto"/>
              <w:rPr>
                <w:rFonts w:ascii="Times New Roman" w:hAnsi="Times New Roman"/>
              </w:rPr>
            </w:pPr>
            <w:r w:rsidRPr="000B61A9">
              <w:rPr>
                <w:rFonts w:ascii="Times New Roman" w:hAnsi="Times New Roman"/>
              </w:rPr>
              <w:t xml:space="preserve"> </w:t>
            </w:r>
            <w:hyperlink r:id="rId10" w:history="1">
              <w:r w:rsidRPr="000B61A9">
                <w:rPr>
                  <w:rStyle w:val="a4"/>
                  <w:rFonts w:ascii="Times New Roman" w:hAnsi="Times New Roman"/>
                  <w:shd w:val="clear" w:color="auto" w:fill="FFFFFF"/>
                </w:rPr>
                <w:t>o.hlystova@cks174.ru</w:t>
              </w:r>
            </w:hyperlink>
            <w:r w:rsidRPr="000B61A9">
              <w:rPr>
                <w:rFonts w:ascii="Times New Roman" w:hAnsi="Times New Roman"/>
                <w:shd w:val="clear" w:color="auto" w:fill="FFFFFF"/>
              </w:rPr>
              <w:t xml:space="preserve"> </w:t>
            </w:r>
            <w:r w:rsidRPr="000B61A9">
              <w:rPr>
                <w:rFonts w:ascii="Times New Roman" w:hAnsi="Times New Roman"/>
              </w:rPr>
              <w:t xml:space="preserve">- исполнитель </w:t>
            </w:r>
            <w:proofErr w:type="spellStart"/>
            <w:r w:rsidRPr="000B61A9">
              <w:rPr>
                <w:rFonts w:ascii="Times New Roman" w:hAnsi="Times New Roman"/>
              </w:rPr>
              <w:t>Хлыстова</w:t>
            </w:r>
            <w:proofErr w:type="spellEnd"/>
            <w:r w:rsidRPr="000B61A9">
              <w:rPr>
                <w:rFonts w:ascii="Times New Roman" w:hAnsi="Times New Roman"/>
              </w:rPr>
              <w:t xml:space="preserve"> О.Л.</w:t>
            </w:r>
          </w:p>
          <w:p w:rsidR="00D928F5" w:rsidRPr="000B61A9" w:rsidRDefault="00D928F5" w:rsidP="00D928F5">
            <w:pPr>
              <w:pStyle w:val="ae"/>
              <w:tabs>
                <w:tab w:val="clear" w:pos="1080"/>
                <w:tab w:val="num" w:pos="1249"/>
              </w:tabs>
              <w:ind w:left="0" w:firstLine="0"/>
              <w:jc w:val="left"/>
              <w:rPr>
                <w:sz w:val="22"/>
                <w:szCs w:val="22"/>
              </w:rPr>
            </w:pPr>
            <w:r w:rsidRPr="000B61A9">
              <w:rPr>
                <w:sz w:val="22"/>
                <w:szCs w:val="22"/>
              </w:rPr>
              <w:t xml:space="preserve">Тел: 8 (3519) 33-01-33, доб. 201 – секретарь, </w:t>
            </w:r>
          </w:p>
          <w:p w:rsidR="00D928F5" w:rsidRPr="000B61A9" w:rsidRDefault="00D928F5" w:rsidP="00D928F5">
            <w:pPr>
              <w:pStyle w:val="ae"/>
              <w:tabs>
                <w:tab w:val="clear" w:pos="1080"/>
                <w:tab w:val="num" w:pos="1249"/>
              </w:tabs>
              <w:ind w:left="0" w:firstLine="426"/>
              <w:jc w:val="left"/>
              <w:rPr>
                <w:sz w:val="22"/>
                <w:szCs w:val="22"/>
              </w:rPr>
            </w:pPr>
            <w:r w:rsidRPr="000B61A9">
              <w:rPr>
                <w:sz w:val="22"/>
                <w:szCs w:val="22"/>
              </w:rPr>
              <w:t>доб. 211-бухгалтерия , 48-84-57 диспетчер</w:t>
            </w:r>
          </w:p>
          <w:p w:rsidR="00D928F5" w:rsidRPr="000B61A9" w:rsidRDefault="00D928F5" w:rsidP="00D928F5">
            <w:pPr>
              <w:autoSpaceDE w:val="0"/>
              <w:snapToGrid w:val="0"/>
              <w:spacing w:after="0" w:line="240" w:lineRule="auto"/>
              <w:ind w:firstLine="426"/>
              <w:rPr>
                <w:rFonts w:ascii="Times New Roman" w:hAnsi="Times New Roman"/>
                <w:b/>
              </w:rPr>
            </w:pPr>
          </w:p>
          <w:p w:rsidR="00D928F5" w:rsidRPr="000B61A9" w:rsidRDefault="00D928F5" w:rsidP="00D928F5">
            <w:pPr>
              <w:autoSpaceDE w:val="0"/>
              <w:snapToGrid w:val="0"/>
              <w:spacing w:after="0" w:line="240" w:lineRule="auto"/>
              <w:jc w:val="both"/>
              <w:rPr>
                <w:rFonts w:ascii="Times New Roman" w:hAnsi="Times New Roman"/>
                <w:b/>
              </w:rPr>
            </w:pPr>
          </w:p>
          <w:p w:rsidR="00D928F5" w:rsidRPr="000B61A9" w:rsidRDefault="00D928F5" w:rsidP="00D928F5">
            <w:pPr>
              <w:autoSpaceDE w:val="0"/>
              <w:spacing w:after="0" w:line="240" w:lineRule="auto"/>
              <w:jc w:val="both"/>
              <w:rPr>
                <w:rFonts w:ascii="Times New Roman" w:eastAsia="Times New Roman" w:hAnsi="Times New Roman"/>
              </w:rPr>
            </w:pPr>
            <w:r w:rsidRPr="000B61A9">
              <w:rPr>
                <w:rFonts w:ascii="Times New Roman" w:eastAsia="Times New Roman" w:hAnsi="Times New Roman"/>
              </w:rPr>
              <w:t>Начальник договорного отдела</w:t>
            </w:r>
          </w:p>
          <w:p w:rsidR="00D928F5" w:rsidRPr="000B61A9" w:rsidRDefault="00D928F5" w:rsidP="00D928F5">
            <w:pPr>
              <w:autoSpaceDE w:val="0"/>
              <w:spacing w:after="0" w:line="240" w:lineRule="auto"/>
              <w:jc w:val="both"/>
              <w:rPr>
                <w:rFonts w:ascii="Times New Roman" w:eastAsia="Times New Roman" w:hAnsi="Times New Roman"/>
              </w:rPr>
            </w:pPr>
            <w:r w:rsidRPr="000B61A9">
              <w:rPr>
                <w:rFonts w:ascii="Times New Roman" w:eastAsia="Times New Roman" w:hAnsi="Times New Roman"/>
              </w:rPr>
              <w:t>ООО «Центр коммунального сервиса»</w:t>
            </w:r>
          </w:p>
          <w:p w:rsidR="00D928F5" w:rsidRPr="000B61A9" w:rsidRDefault="00D928F5" w:rsidP="00D928F5">
            <w:pPr>
              <w:autoSpaceDE w:val="0"/>
              <w:spacing w:after="0" w:line="240" w:lineRule="auto"/>
              <w:ind w:firstLine="426"/>
              <w:jc w:val="both"/>
              <w:rPr>
                <w:rFonts w:ascii="Times New Roman" w:eastAsia="Times New Roman" w:hAnsi="Times New Roman"/>
              </w:rPr>
            </w:pPr>
          </w:p>
          <w:p w:rsidR="00D928F5" w:rsidRPr="000B61A9" w:rsidRDefault="00D928F5" w:rsidP="00D928F5">
            <w:pPr>
              <w:pStyle w:val="ae"/>
              <w:tabs>
                <w:tab w:val="clear" w:pos="1080"/>
                <w:tab w:val="num" w:pos="1249"/>
              </w:tabs>
              <w:ind w:left="0" w:firstLine="0"/>
              <w:jc w:val="left"/>
              <w:rPr>
                <w:b/>
                <w:color w:val="000000"/>
                <w:sz w:val="22"/>
                <w:szCs w:val="22"/>
              </w:rPr>
            </w:pPr>
            <w:r w:rsidRPr="000B61A9">
              <w:rPr>
                <w:sz w:val="22"/>
                <w:szCs w:val="22"/>
              </w:rPr>
              <w:t>____________________ /Е.Р.Каримова /</w:t>
            </w:r>
          </w:p>
        </w:tc>
      </w:tr>
    </w:tbl>
    <w:p w:rsidR="00BF4A3E" w:rsidRPr="00212559" w:rsidRDefault="00BF4A3E" w:rsidP="00423CD0">
      <w:pPr>
        <w:spacing w:after="0" w:line="240" w:lineRule="auto"/>
        <w:jc w:val="both"/>
        <w:rPr>
          <w:rFonts w:ascii="Times New Roman" w:hAnsi="Times New Roman"/>
          <w:b/>
        </w:rPr>
      </w:pPr>
    </w:p>
    <w:p w:rsidR="00743CD4" w:rsidRPr="001D1570" w:rsidRDefault="00743CD4" w:rsidP="00740586">
      <w:pPr>
        <w:spacing w:after="0" w:line="240" w:lineRule="auto"/>
        <w:jc w:val="right"/>
        <w:rPr>
          <w:rFonts w:ascii="Times New Roman" w:hAnsi="Times New Roman"/>
          <w:sz w:val="25"/>
          <w:szCs w:val="25"/>
        </w:rPr>
      </w:pPr>
    </w:p>
    <w:p w:rsidR="004D1C7F" w:rsidRPr="001D1570" w:rsidRDefault="004D1C7F" w:rsidP="00740586">
      <w:pPr>
        <w:spacing w:after="0" w:line="240" w:lineRule="auto"/>
        <w:jc w:val="right"/>
        <w:rPr>
          <w:rFonts w:ascii="Times New Roman" w:hAnsi="Times New Roman"/>
          <w:sz w:val="25"/>
          <w:szCs w:val="25"/>
        </w:rPr>
      </w:pPr>
    </w:p>
    <w:p w:rsidR="001F4FAC" w:rsidRPr="001D1570" w:rsidRDefault="001F4FAC" w:rsidP="00740586">
      <w:pPr>
        <w:spacing w:after="0" w:line="240" w:lineRule="auto"/>
        <w:jc w:val="right"/>
        <w:rPr>
          <w:rFonts w:ascii="Times New Roman" w:hAnsi="Times New Roman"/>
          <w:sz w:val="25"/>
          <w:szCs w:val="25"/>
        </w:rPr>
      </w:pPr>
    </w:p>
    <w:p w:rsidR="0090251C" w:rsidRPr="001D1570" w:rsidRDefault="0090251C" w:rsidP="00740586">
      <w:pPr>
        <w:spacing w:after="0" w:line="240" w:lineRule="auto"/>
        <w:jc w:val="right"/>
        <w:rPr>
          <w:rFonts w:ascii="Times New Roman" w:hAnsi="Times New Roman"/>
          <w:sz w:val="25"/>
          <w:szCs w:val="25"/>
        </w:rPr>
      </w:pPr>
    </w:p>
    <w:p w:rsidR="0090251C" w:rsidRPr="001D1570" w:rsidRDefault="0090251C" w:rsidP="00212559">
      <w:pPr>
        <w:spacing w:after="0" w:line="240" w:lineRule="auto"/>
        <w:rPr>
          <w:rFonts w:ascii="Times New Roman" w:hAnsi="Times New Roman"/>
          <w:sz w:val="25"/>
          <w:szCs w:val="25"/>
        </w:rPr>
      </w:pPr>
    </w:p>
    <w:p w:rsidR="0090251C" w:rsidRDefault="0090251C" w:rsidP="00740586">
      <w:pPr>
        <w:spacing w:after="0" w:line="240" w:lineRule="auto"/>
        <w:jc w:val="right"/>
        <w:rPr>
          <w:rFonts w:ascii="Times New Roman" w:hAnsi="Times New Roman"/>
          <w:sz w:val="25"/>
          <w:szCs w:val="25"/>
        </w:rPr>
      </w:pPr>
    </w:p>
    <w:p w:rsidR="005442D5" w:rsidRDefault="005442D5" w:rsidP="00740586">
      <w:pPr>
        <w:spacing w:after="0" w:line="240" w:lineRule="auto"/>
        <w:jc w:val="right"/>
        <w:rPr>
          <w:rFonts w:ascii="Times New Roman" w:hAnsi="Times New Roman"/>
          <w:sz w:val="25"/>
          <w:szCs w:val="25"/>
        </w:rPr>
      </w:pPr>
    </w:p>
    <w:p w:rsidR="005442D5" w:rsidRDefault="005442D5" w:rsidP="00740586">
      <w:pPr>
        <w:spacing w:after="0" w:line="240" w:lineRule="auto"/>
        <w:jc w:val="right"/>
        <w:rPr>
          <w:rFonts w:ascii="Times New Roman" w:hAnsi="Times New Roman"/>
          <w:sz w:val="25"/>
          <w:szCs w:val="25"/>
        </w:rPr>
      </w:pPr>
    </w:p>
    <w:p w:rsidR="00D928F5" w:rsidRDefault="00D928F5" w:rsidP="00740586">
      <w:pPr>
        <w:spacing w:after="0" w:line="240" w:lineRule="auto"/>
        <w:jc w:val="right"/>
        <w:rPr>
          <w:rFonts w:ascii="Times New Roman" w:hAnsi="Times New Roman"/>
          <w:sz w:val="25"/>
          <w:szCs w:val="25"/>
        </w:rPr>
      </w:pPr>
    </w:p>
    <w:p w:rsidR="00841992" w:rsidRDefault="00841992" w:rsidP="00740586">
      <w:pPr>
        <w:spacing w:after="0" w:line="240" w:lineRule="auto"/>
        <w:jc w:val="right"/>
        <w:rPr>
          <w:rFonts w:ascii="Times New Roman" w:hAnsi="Times New Roman"/>
          <w:sz w:val="25"/>
          <w:szCs w:val="25"/>
        </w:rPr>
      </w:pPr>
    </w:p>
    <w:p w:rsidR="00841992" w:rsidRDefault="00841992" w:rsidP="00740586">
      <w:pPr>
        <w:spacing w:after="0" w:line="240" w:lineRule="auto"/>
        <w:jc w:val="right"/>
        <w:rPr>
          <w:rFonts w:ascii="Times New Roman" w:hAnsi="Times New Roman"/>
          <w:sz w:val="25"/>
          <w:szCs w:val="25"/>
        </w:rPr>
      </w:pPr>
    </w:p>
    <w:p w:rsidR="00841992" w:rsidRDefault="00841992" w:rsidP="00740586">
      <w:pPr>
        <w:spacing w:after="0" w:line="240" w:lineRule="auto"/>
        <w:jc w:val="right"/>
        <w:rPr>
          <w:rFonts w:ascii="Times New Roman" w:hAnsi="Times New Roman"/>
          <w:sz w:val="25"/>
          <w:szCs w:val="25"/>
        </w:rPr>
      </w:pPr>
    </w:p>
    <w:p w:rsidR="00D928F5" w:rsidRDefault="00D928F5" w:rsidP="00740586">
      <w:pPr>
        <w:spacing w:after="0" w:line="240" w:lineRule="auto"/>
        <w:jc w:val="right"/>
        <w:rPr>
          <w:rFonts w:ascii="Times New Roman" w:hAnsi="Times New Roman"/>
          <w:sz w:val="25"/>
          <w:szCs w:val="25"/>
        </w:rPr>
      </w:pPr>
    </w:p>
    <w:p w:rsidR="00D928F5" w:rsidRPr="000F1FAE" w:rsidRDefault="00D928F5" w:rsidP="00D928F5">
      <w:pPr>
        <w:autoSpaceDE w:val="0"/>
        <w:autoSpaceDN w:val="0"/>
        <w:adjustRightInd w:val="0"/>
        <w:spacing w:after="0"/>
        <w:ind w:left="142" w:firstLine="426"/>
        <w:jc w:val="right"/>
        <w:outlineLvl w:val="0"/>
        <w:rPr>
          <w:rFonts w:ascii="Times New Roman" w:eastAsiaTheme="minorHAnsi" w:hAnsi="Times New Roman"/>
        </w:rPr>
      </w:pPr>
      <w:r w:rsidRPr="000F1FAE">
        <w:rPr>
          <w:rFonts w:ascii="Times New Roman" w:eastAsiaTheme="minorHAnsi" w:hAnsi="Times New Roman"/>
        </w:rPr>
        <w:t>Приложение</w:t>
      </w:r>
      <w:r>
        <w:rPr>
          <w:rFonts w:ascii="Times New Roman" w:eastAsiaTheme="minorHAnsi" w:hAnsi="Times New Roman"/>
        </w:rPr>
        <w:t xml:space="preserve"> № 1</w:t>
      </w:r>
      <w:r w:rsidRPr="000F1FAE">
        <w:rPr>
          <w:rFonts w:ascii="Times New Roman" w:eastAsiaTheme="minorHAnsi" w:hAnsi="Times New Roman"/>
        </w:rPr>
        <w:t xml:space="preserve"> к </w:t>
      </w:r>
      <w:r>
        <w:rPr>
          <w:rFonts w:ascii="Times New Roman" w:eastAsiaTheme="minorHAnsi" w:hAnsi="Times New Roman"/>
        </w:rPr>
        <w:t>контакту №</w:t>
      </w:r>
      <w:r w:rsidR="00841992">
        <w:rPr>
          <w:rFonts w:ascii="Times New Roman" w:eastAsiaTheme="minorHAnsi" w:hAnsi="Times New Roman"/>
        </w:rPr>
        <w:t>_______</w:t>
      </w:r>
      <w:r>
        <w:rPr>
          <w:rFonts w:ascii="Times New Roman" w:eastAsiaTheme="minorHAnsi" w:hAnsi="Times New Roman"/>
        </w:rPr>
        <w:t xml:space="preserve"> </w:t>
      </w:r>
      <w:proofErr w:type="gramStart"/>
      <w:r>
        <w:rPr>
          <w:rFonts w:ascii="Times New Roman" w:eastAsiaTheme="minorHAnsi" w:hAnsi="Times New Roman"/>
        </w:rPr>
        <w:t>от</w:t>
      </w:r>
      <w:proofErr w:type="gramEnd"/>
      <w:r>
        <w:rPr>
          <w:rFonts w:ascii="Times New Roman" w:eastAsiaTheme="minorHAnsi" w:hAnsi="Times New Roman"/>
        </w:rPr>
        <w:t xml:space="preserve"> </w:t>
      </w:r>
      <w:r w:rsidR="00841992">
        <w:rPr>
          <w:rFonts w:ascii="Times New Roman" w:eastAsiaTheme="minorHAnsi" w:hAnsi="Times New Roman"/>
        </w:rPr>
        <w:t>__________</w:t>
      </w:r>
      <w:r w:rsidRPr="000F1FAE">
        <w:rPr>
          <w:rFonts w:ascii="Times New Roman" w:eastAsiaTheme="minorHAnsi" w:hAnsi="Times New Roman"/>
        </w:rPr>
        <w:t xml:space="preserve"> на оказание</w:t>
      </w:r>
    </w:p>
    <w:p w:rsidR="00D928F5" w:rsidRPr="000F1FAE" w:rsidRDefault="00D928F5" w:rsidP="00D928F5">
      <w:pPr>
        <w:autoSpaceDE w:val="0"/>
        <w:autoSpaceDN w:val="0"/>
        <w:adjustRightInd w:val="0"/>
        <w:spacing w:after="0"/>
        <w:ind w:left="142" w:firstLine="426"/>
        <w:jc w:val="right"/>
        <w:rPr>
          <w:rFonts w:ascii="Times New Roman" w:eastAsiaTheme="minorHAnsi" w:hAnsi="Times New Roman"/>
        </w:rPr>
      </w:pPr>
      <w:r w:rsidRPr="000F1FAE">
        <w:rPr>
          <w:rFonts w:ascii="Times New Roman" w:eastAsiaTheme="minorHAnsi" w:hAnsi="Times New Roman"/>
        </w:rPr>
        <w:t>услуг по обращению с твердыми коммунальными отходами</w:t>
      </w:r>
    </w:p>
    <w:p w:rsidR="00D928F5" w:rsidRDefault="00D928F5" w:rsidP="00D928F5">
      <w:pPr>
        <w:autoSpaceDE w:val="0"/>
        <w:autoSpaceDN w:val="0"/>
        <w:adjustRightInd w:val="0"/>
        <w:ind w:left="142" w:firstLine="426"/>
        <w:jc w:val="center"/>
        <w:rPr>
          <w:rFonts w:ascii="Times New Roman" w:eastAsiaTheme="minorHAnsi" w:hAnsi="Times New Roman"/>
        </w:rPr>
      </w:pPr>
      <w:bookmarkStart w:id="0" w:name="Par175"/>
      <w:bookmarkEnd w:id="0"/>
    </w:p>
    <w:p w:rsidR="00D928F5" w:rsidRPr="004B7A59" w:rsidRDefault="00D928F5" w:rsidP="00D928F5">
      <w:pPr>
        <w:autoSpaceDE w:val="0"/>
        <w:autoSpaceDN w:val="0"/>
        <w:adjustRightInd w:val="0"/>
        <w:ind w:left="142" w:firstLine="426"/>
        <w:jc w:val="center"/>
        <w:rPr>
          <w:rFonts w:ascii="Times New Roman" w:eastAsiaTheme="minorHAnsi" w:hAnsi="Times New Roman"/>
        </w:rPr>
      </w:pPr>
      <w:r w:rsidRPr="004B7A59">
        <w:rPr>
          <w:rFonts w:ascii="Times New Roman" w:eastAsiaTheme="minorHAnsi" w:hAnsi="Times New Roman"/>
        </w:rPr>
        <w:t xml:space="preserve">I. </w:t>
      </w:r>
      <w:r>
        <w:rPr>
          <w:rFonts w:ascii="Times New Roman" w:eastAsiaTheme="minorHAnsi" w:hAnsi="Times New Roman"/>
        </w:rPr>
        <w:t>Ежемесячный о</w:t>
      </w:r>
      <w:r w:rsidRPr="004B7A59">
        <w:rPr>
          <w:rFonts w:ascii="Times New Roman" w:eastAsiaTheme="minorHAnsi" w:hAnsi="Times New Roman"/>
        </w:rPr>
        <w:t>бъем и место сбора и накопления твердых</w:t>
      </w:r>
      <w:r>
        <w:rPr>
          <w:rFonts w:ascii="Times New Roman" w:eastAsiaTheme="minorHAnsi" w:hAnsi="Times New Roman"/>
        </w:rPr>
        <w:t xml:space="preserve"> </w:t>
      </w:r>
      <w:r w:rsidRPr="004B7A59">
        <w:rPr>
          <w:rFonts w:ascii="Times New Roman" w:eastAsiaTheme="minorHAnsi" w:hAnsi="Times New Roman"/>
        </w:rPr>
        <w:t>коммунальных отходов</w:t>
      </w:r>
    </w:p>
    <w:tbl>
      <w:tblPr>
        <w:tblpPr w:leftFromText="180" w:rightFromText="180" w:vertAnchor="text" w:horzAnchor="margin" w:tblpXSpec="center" w:tblpY="295"/>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627"/>
        <w:gridCol w:w="3481"/>
        <w:gridCol w:w="1673"/>
        <w:gridCol w:w="2387"/>
        <w:gridCol w:w="2526"/>
      </w:tblGrid>
      <w:tr w:rsidR="00D928F5" w:rsidRPr="004B7A59" w:rsidTr="00D928F5">
        <w:tc>
          <w:tcPr>
            <w:tcW w:w="629" w:type="dxa"/>
          </w:tcPr>
          <w:p w:rsidR="00D928F5" w:rsidRPr="004B7A59" w:rsidRDefault="00D928F5" w:rsidP="00D928F5">
            <w:pPr>
              <w:autoSpaceDE w:val="0"/>
              <w:autoSpaceDN w:val="0"/>
              <w:adjustRightInd w:val="0"/>
              <w:ind w:left="142"/>
              <w:jc w:val="center"/>
              <w:rPr>
                <w:rFonts w:ascii="Times New Roman" w:eastAsiaTheme="minorHAnsi" w:hAnsi="Times New Roman"/>
              </w:rPr>
            </w:pPr>
            <w:r w:rsidRPr="004B7A59">
              <w:rPr>
                <w:rFonts w:ascii="Times New Roman" w:eastAsiaTheme="minorHAnsi" w:hAnsi="Times New Roman"/>
              </w:rPr>
              <w:t xml:space="preserve">N </w:t>
            </w:r>
            <w:proofErr w:type="gramStart"/>
            <w:r w:rsidRPr="004B7A59">
              <w:rPr>
                <w:rFonts w:ascii="Times New Roman" w:eastAsiaTheme="minorHAnsi" w:hAnsi="Times New Roman"/>
              </w:rPr>
              <w:t>п</w:t>
            </w:r>
            <w:proofErr w:type="gramEnd"/>
            <w:r w:rsidRPr="004B7A59">
              <w:rPr>
                <w:rFonts w:ascii="Times New Roman" w:eastAsiaTheme="minorHAnsi" w:hAnsi="Times New Roman"/>
              </w:rPr>
              <w:t>/п</w:t>
            </w:r>
          </w:p>
        </w:tc>
        <w:tc>
          <w:tcPr>
            <w:tcW w:w="3544" w:type="dxa"/>
          </w:tcPr>
          <w:p w:rsidR="00D928F5" w:rsidRPr="004B7A59" w:rsidRDefault="00D928F5" w:rsidP="00D928F5">
            <w:pPr>
              <w:autoSpaceDE w:val="0"/>
              <w:autoSpaceDN w:val="0"/>
              <w:adjustRightInd w:val="0"/>
              <w:jc w:val="center"/>
              <w:rPr>
                <w:rFonts w:ascii="Times New Roman" w:eastAsiaTheme="minorHAnsi" w:hAnsi="Times New Roman"/>
              </w:rPr>
            </w:pPr>
            <w:r>
              <w:rPr>
                <w:rFonts w:ascii="Times New Roman" w:eastAsiaTheme="minorHAnsi" w:hAnsi="Times New Roman"/>
              </w:rPr>
              <w:t xml:space="preserve">Наименование </w:t>
            </w:r>
            <w:r w:rsidRPr="004B7A59">
              <w:rPr>
                <w:rFonts w:ascii="Times New Roman" w:eastAsiaTheme="minorHAnsi" w:hAnsi="Times New Roman"/>
              </w:rPr>
              <w:t>объекта</w:t>
            </w:r>
            <w:r w:rsidR="003F713D" w:rsidRPr="003F713D">
              <w:rPr>
                <w:rFonts w:ascii="Times New Roman" w:eastAsiaTheme="minorHAnsi" w:hAnsi="Times New Roman"/>
              </w:rPr>
              <w:t xml:space="preserve"> </w:t>
            </w:r>
            <w:r>
              <w:rPr>
                <w:rFonts w:ascii="Times New Roman" w:eastAsiaTheme="minorHAnsi" w:hAnsi="Times New Roman"/>
              </w:rPr>
              <w:t>(адрес осуществления деятельности Потребителя)</w:t>
            </w:r>
          </w:p>
        </w:tc>
        <w:tc>
          <w:tcPr>
            <w:tcW w:w="1559" w:type="dxa"/>
          </w:tcPr>
          <w:p w:rsidR="00D928F5" w:rsidRPr="004B7A59" w:rsidRDefault="00D928F5" w:rsidP="003F713D">
            <w:pPr>
              <w:autoSpaceDE w:val="0"/>
              <w:autoSpaceDN w:val="0"/>
              <w:adjustRightInd w:val="0"/>
              <w:ind w:left="142"/>
              <w:jc w:val="center"/>
              <w:rPr>
                <w:rFonts w:ascii="Times New Roman" w:eastAsiaTheme="minorHAnsi" w:hAnsi="Times New Roman"/>
              </w:rPr>
            </w:pPr>
            <w:r w:rsidRPr="004B7A59">
              <w:rPr>
                <w:rFonts w:ascii="Times New Roman" w:eastAsiaTheme="minorHAnsi" w:hAnsi="Times New Roman"/>
              </w:rPr>
              <w:t>Объем принимаемых твердых коммунальных отходов</w:t>
            </w:r>
            <w:r>
              <w:rPr>
                <w:rFonts w:ascii="Times New Roman" w:eastAsiaTheme="minorHAnsi" w:hAnsi="Times New Roman"/>
              </w:rPr>
              <w:t xml:space="preserve">  куб.м. в мес.</w:t>
            </w:r>
          </w:p>
        </w:tc>
        <w:tc>
          <w:tcPr>
            <w:tcW w:w="2410" w:type="dxa"/>
          </w:tcPr>
          <w:p w:rsidR="00D928F5" w:rsidRPr="004B7A59" w:rsidRDefault="00D928F5" w:rsidP="00D928F5">
            <w:pPr>
              <w:autoSpaceDE w:val="0"/>
              <w:autoSpaceDN w:val="0"/>
              <w:adjustRightInd w:val="0"/>
              <w:ind w:left="142"/>
              <w:jc w:val="center"/>
              <w:rPr>
                <w:rFonts w:ascii="Times New Roman" w:eastAsiaTheme="minorHAnsi" w:hAnsi="Times New Roman"/>
              </w:rPr>
            </w:pPr>
            <w:r w:rsidRPr="004B7A59">
              <w:rPr>
                <w:rFonts w:ascii="Times New Roman" w:eastAsiaTheme="minorHAnsi" w:hAnsi="Times New Roman"/>
              </w:rPr>
              <w:t>Место сбора и накопления твердых коммунальных отходов</w:t>
            </w:r>
          </w:p>
        </w:tc>
        <w:tc>
          <w:tcPr>
            <w:tcW w:w="2552" w:type="dxa"/>
          </w:tcPr>
          <w:p w:rsidR="00D928F5" w:rsidRPr="004B7A59" w:rsidRDefault="00D928F5" w:rsidP="00D928F5">
            <w:pPr>
              <w:autoSpaceDE w:val="0"/>
              <w:autoSpaceDN w:val="0"/>
              <w:adjustRightInd w:val="0"/>
              <w:ind w:left="142"/>
              <w:jc w:val="center"/>
              <w:rPr>
                <w:rFonts w:ascii="Times New Roman" w:eastAsiaTheme="minorHAnsi" w:hAnsi="Times New Roman"/>
              </w:rPr>
            </w:pPr>
            <w:r w:rsidRPr="004B7A59">
              <w:rPr>
                <w:rFonts w:ascii="Times New Roman" w:eastAsiaTheme="minorHAnsi" w:hAnsi="Times New Roman"/>
              </w:rPr>
              <w:t>Периодичность вывоза твердых коммунальных отходов</w:t>
            </w:r>
          </w:p>
        </w:tc>
      </w:tr>
      <w:tr w:rsidR="00D928F5" w:rsidRPr="004B7A59" w:rsidTr="00D928F5">
        <w:tc>
          <w:tcPr>
            <w:tcW w:w="629" w:type="dxa"/>
          </w:tcPr>
          <w:p w:rsidR="00D928F5" w:rsidRPr="003A616D" w:rsidRDefault="00D928F5" w:rsidP="00D928F5">
            <w:pPr>
              <w:pStyle w:val="af0"/>
              <w:widowControl/>
              <w:numPr>
                <w:ilvl w:val="0"/>
                <w:numId w:val="15"/>
              </w:numPr>
              <w:autoSpaceDE w:val="0"/>
              <w:autoSpaceDN w:val="0"/>
              <w:adjustRightInd w:val="0"/>
              <w:rPr>
                <w:rFonts w:ascii="Times New Roman" w:eastAsiaTheme="minorHAnsi" w:hAnsi="Times New Roman" w:cs="Times New Roman"/>
                <w:color w:val="auto"/>
                <w:lang w:eastAsia="en-US" w:bidi="ar-SA"/>
              </w:rPr>
            </w:pPr>
          </w:p>
        </w:tc>
        <w:tc>
          <w:tcPr>
            <w:tcW w:w="3544" w:type="dxa"/>
          </w:tcPr>
          <w:p w:rsidR="00D928F5" w:rsidRPr="004B7A59" w:rsidRDefault="00D928F5" w:rsidP="00D928F5">
            <w:pPr>
              <w:autoSpaceDE w:val="0"/>
              <w:autoSpaceDN w:val="0"/>
              <w:adjustRightInd w:val="0"/>
              <w:spacing w:after="0"/>
              <w:rPr>
                <w:rFonts w:ascii="Times New Roman" w:eastAsiaTheme="minorHAnsi" w:hAnsi="Times New Roman"/>
              </w:rPr>
            </w:pPr>
          </w:p>
        </w:tc>
        <w:tc>
          <w:tcPr>
            <w:tcW w:w="1559" w:type="dxa"/>
            <w:vAlign w:val="center"/>
          </w:tcPr>
          <w:p w:rsidR="00D928F5" w:rsidRPr="004B7A59" w:rsidRDefault="00D928F5" w:rsidP="00D928F5">
            <w:pPr>
              <w:autoSpaceDE w:val="0"/>
              <w:autoSpaceDN w:val="0"/>
              <w:adjustRightInd w:val="0"/>
              <w:spacing w:after="0"/>
              <w:jc w:val="center"/>
              <w:rPr>
                <w:rFonts w:ascii="Times New Roman" w:eastAsiaTheme="minorHAnsi" w:hAnsi="Times New Roman"/>
              </w:rPr>
            </w:pPr>
          </w:p>
        </w:tc>
        <w:tc>
          <w:tcPr>
            <w:tcW w:w="2410" w:type="dxa"/>
            <w:vAlign w:val="center"/>
          </w:tcPr>
          <w:p w:rsidR="00D928F5" w:rsidRPr="004B7A59" w:rsidRDefault="00D928F5" w:rsidP="00D928F5">
            <w:pPr>
              <w:autoSpaceDE w:val="0"/>
              <w:autoSpaceDN w:val="0"/>
              <w:adjustRightInd w:val="0"/>
              <w:spacing w:after="0"/>
              <w:jc w:val="center"/>
              <w:rPr>
                <w:rFonts w:ascii="Times New Roman" w:eastAsiaTheme="minorHAnsi" w:hAnsi="Times New Roman"/>
              </w:rPr>
            </w:pPr>
          </w:p>
        </w:tc>
        <w:tc>
          <w:tcPr>
            <w:tcW w:w="2552" w:type="dxa"/>
            <w:vAlign w:val="center"/>
          </w:tcPr>
          <w:p w:rsidR="00D928F5" w:rsidRPr="004B7A59" w:rsidRDefault="00D928F5" w:rsidP="00D928F5">
            <w:pPr>
              <w:autoSpaceDE w:val="0"/>
              <w:autoSpaceDN w:val="0"/>
              <w:adjustRightInd w:val="0"/>
              <w:spacing w:after="0"/>
              <w:jc w:val="center"/>
              <w:rPr>
                <w:rFonts w:ascii="Times New Roman" w:eastAsiaTheme="minorHAnsi" w:hAnsi="Times New Roman"/>
              </w:rPr>
            </w:pPr>
          </w:p>
        </w:tc>
      </w:tr>
      <w:tr w:rsidR="00D928F5" w:rsidRPr="004B7A59" w:rsidTr="00D928F5">
        <w:tc>
          <w:tcPr>
            <w:tcW w:w="629" w:type="dxa"/>
          </w:tcPr>
          <w:p w:rsidR="00D928F5" w:rsidRDefault="00D928F5" w:rsidP="00D928F5">
            <w:pPr>
              <w:autoSpaceDE w:val="0"/>
              <w:autoSpaceDN w:val="0"/>
              <w:adjustRightInd w:val="0"/>
              <w:rPr>
                <w:rFonts w:ascii="Times New Roman" w:eastAsiaTheme="minorHAnsi" w:hAnsi="Times New Roman"/>
              </w:rPr>
            </w:pPr>
            <w:r>
              <w:rPr>
                <w:rFonts w:ascii="Times New Roman" w:eastAsiaTheme="minorHAnsi" w:hAnsi="Times New Roman"/>
              </w:rPr>
              <w:t>2.</w:t>
            </w:r>
          </w:p>
        </w:tc>
        <w:tc>
          <w:tcPr>
            <w:tcW w:w="3544" w:type="dxa"/>
          </w:tcPr>
          <w:p w:rsidR="00D928F5" w:rsidRDefault="00D928F5" w:rsidP="00D928F5">
            <w:pPr>
              <w:autoSpaceDE w:val="0"/>
              <w:autoSpaceDN w:val="0"/>
              <w:adjustRightInd w:val="0"/>
              <w:spacing w:after="0"/>
              <w:rPr>
                <w:rFonts w:ascii="Times New Roman" w:eastAsiaTheme="minorHAnsi" w:hAnsi="Times New Roman"/>
              </w:rPr>
            </w:pPr>
          </w:p>
        </w:tc>
        <w:tc>
          <w:tcPr>
            <w:tcW w:w="1559" w:type="dxa"/>
            <w:vAlign w:val="center"/>
          </w:tcPr>
          <w:p w:rsidR="00D928F5" w:rsidRDefault="00D928F5" w:rsidP="00D928F5">
            <w:pPr>
              <w:autoSpaceDE w:val="0"/>
              <w:autoSpaceDN w:val="0"/>
              <w:adjustRightInd w:val="0"/>
              <w:spacing w:after="0"/>
              <w:jc w:val="center"/>
              <w:rPr>
                <w:rFonts w:ascii="Times New Roman" w:eastAsiaTheme="minorHAnsi" w:hAnsi="Times New Roman"/>
              </w:rPr>
            </w:pPr>
          </w:p>
        </w:tc>
        <w:tc>
          <w:tcPr>
            <w:tcW w:w="2410" w:type="dxa"/>
            <w:vAlign w:val="center"/>
          </w:tcPr>
          <w:p w:rsidR="00D928F5" w:rsidRDefault="00D928F5" w:rsidP="00D928F5">
            <w:pPr>
              <w:autoSpaceDE w:val="0"/>
              <w:autoSpaceDN w:val="0"/>
              <w:adjustRightInd w:val="0"/>
              <w:spacing w:after="0"/>
              <w:jc w:val="center"/>
              <w:rPr>
                <w:rFonts w:ascii="Times New Roman" w:eastAsiaTheme="minorHAnsi" w:hAnsi="Times New Roman"/>
              </w:rPr>
            </w:pPr>
          </w:p>
        </w:tc>
        <w:tc>
          <w:tcPr>
            <w:tcW w:w="2552" w:type="dxa"/>
            <w:vAlign w:val="center"/>
          </w:tcPr>
          <w:p w:rsidR="00D928F5" w:rsidRDefault="00D928F5" w:rsidP="00D928F5">
            <w:pPr>
              <w:autoSpaceDE w:val="0"/>
              <w:autoSpaceDN w:val="0"/>
              <w:adjustRightInd w:val="0"/>
              <w:spacing w:after="0"/>
              <w:jc w:val="center"/>
              <w:rPr>
                <w:rFonts w:ascii="Times New Roman" w:eastAsiaTheme="minorHAnsi" w:hAnsi="Times New Roman"/>
              </w:rPr>
            </w:pPr>
          </w:p>
        </w:tc>
      </w:tr>
      <w:tr w:rsidR="00D928F5" w:rsidRPr="004B7A59" w:rsidTr="00D928F5">
        <w:tc>
          <w:tcPr>
            <w:tcW w:w="629" w:type="dxa"/>
          </w:tcPr>
          <w:p w:rsidR="00D928F5" w:rsidRDefault="00D928F5" w:rsidP="00D928F5">
            <w:pPr>
              <w:autoSpaceDE w:val="0"/>
              <w:autoSpaceDN w:val="0"/>
              <w:adjustRightInd w:val="0"/>
              <w:rPr>
                <w:rFonts w:ascii="Times New Roman" w:eastAsiaTheme="minorHAnsi" w:hAnsi="Times New Roman"/>
              </w:rPr>
            </w:pPr>
            <w:r>
              <w:rPr>
                <w:rFonts w:ascii="Times New Roman" w:eastAsiaTheme="minorHAnsi" w:hAnsi="Times New Roman"/>
              </w:rPr>
              <w:t>3.</w:t>
            </w:r>
          </w:p>
        </w:tc>
        <w:tc>
          <w:tcPr>
            <w:tcW w:w="3544" w:type="dxa"/>
          </w:tcPr>
          <w:p w:rsidR="00D928F5" w:rsidRDefault="00D928F5" w:rsidP="00D928F5">
            <w:pPr>
              <w:autoSpaceDE w:val="0"/>
              <w:autoSpaceDN w:val="0"/>
              <w:adjustRightInd w:val="0"/>
              <w:spacing w:after="0"/>
              <w:rPr>
                <w:rFonts w:ascii="Times New Roman" w:eastAsiaTheme="minorHAnsi" w:hAnsi="Times New Roman"/>
              </w:rPr>
            </w:pPr>
          </w:p>
        </w:tc>
        <w:tc>
          <w:tcPr>
            <w:tcW w:w="1559" w:type="dxa"/>
            <w:vAlign w:val="center"/>
          </w:tcPr>
          <w:p w:rsidR="00D928F5" w:rsidRDefault="00D928F5" w:rsidP="00D928F5">
            <w:pPr>
              <w:autoSpaceDE w:val="0"/>
              <w:autoSpaceDN w:val="0"/>
              <w:adjustRightInd w:val="0"/>
              <w:spacing w:after="0"/>
              <w:jc w:val="center"/>
              <w:rPr>
                <w:rFonts w:ascii="Times New Roman" w:eastAsiaTheme="minorHAnsi" w:hAnsi="Times New Roman"/>
              </w:rPr>
            </w:pPr>
          </w:p>
        </w:tc>
        <w:tc>
          <w:tcPr>
            <w:tcW w:w="2410" w:type="dxa"/>
            <w:vAlign w:val="center"/>
          </w:tcPr>
          <w:p w:rsidR="00D928F5" w:rsidRDefault="00D928F5" w:rsidP="00D928F5">
            <w:pPr>
              <w:spacing w:after="0"/>
              <w:jc w:val="center"/>
            </w:pPr>
          </w:p>
        </w:tc>
        <w:tc>
          <w:tcPr>
            <w:tcW w:w="2552" w:type="dxa"/>
            <w:vAlign w:val="center"/>
          </w:tcPr>
          <w:p w:rsidR="00D928F5" w:rsidRDefault="00D928F5" w:rsidP="00D928F5">
            <w:pPr>
              <w:autoSpaceDE w:val="0"/>
              <w:autoSpaceDN w:val="0"/>
              <w:adjustRightInd w:val="0"/>
              <w:spacing w:after="0"/>
              <w:jc w:val="center"/>
              <w:rPr>
                <w:rFonts w:ascii="Times New Roman" w:eastAsiaTheme="minorHAnsi" w:hAnsi="Times New Roman"/>
              </w:rPr>
            </w:pPr>
          </w:p>
        </w:tc>
      </w:tr>
      <w:tr w:rsidR="00D928F5" w:rsidRPr="004B7A59" w:rsidTr="00D928F5">
        <w:trPr>
          <w:trHeight w:val="338"/>
        </w:trPr>
        <w:tc>
          <w:tcPr>
            <w:tcW w:w="629" w:type="dxa"/>
          </w:tcPr>
          <w:p w:rsidR="00D928F5" w:rsidRDefault="00D928F5" w:rsidP="00D928F5">
            <w:pPr>
              <w:autoSpaceDE w:val="0"/>
              <w:autoSpaceDN w:val="0"/>
              <w:adjustRightInd w:val="0"/>
              <w:rPr>
                <w:rFonts w:ascii="Times New Roman" w:eastAsiaTheme="minorHAnsi" w:hAnsi="Times New Roman"/>
              </w:rPr>
            </w:pPr>
            <w:r>
              <w:rPr>
                <w:rFonts w:ascii="Times New Roman" w:eastAsiaTheme="minorHAnsi" w:hAnsi="Times New Roman"/>
              </w:rPr>
              <w:t>4.</w:t>
            </w:r>
          </w:p>
        </w:tc>
        <w:tc>
          <w:tcPr>
            <w:tcW w:w="3544" w:type="dxa"/>
          </w:tcPr>
          <w:p w:rsidR="00D928F5" w:rsidRDefault="00D928F5" w:rsidP="00D928F5">
            <w:pPr>
              <w:autoSpaceDE w:val="0"/>
              <w:autoSpaceDN w:val="0"/>
              <w:adjustRightInd w:val="0"/>
              <w:spacing w:after="0"/>
              <w:rPr>
                <w:rFonts w:ascii="Times New Roman" w:eastAsiaTheme="minorHAnsi" w:hAnsi="Times New Roman"/>
              </w:rPr>
            </w:pPr>
          </w:p>
        </w:tc>
        <w:tc>
          <w:tcPr>
            <w:tcW w:w="1559" w:type="dxa"/>
            <w:vAlign w:val="center"/>
          </w:tcPr>
          <w:p w:rsidR="00D928F5" w:rsidRDefault="00D928F5" w:rsidP="00D928F5">
            <w:pPr>
              <w:autoSpaceDE w:val="0"/>
              <w:autoSpaceDN w:val="0"/>
              <w:adjustRightInd w:val="0"/>
              <w:spacing w:after="0"/>
              <w:jc w:val="center"/>
              <w:rPr>
                <w:rFonts w:ascii="Times New Roman" w:eastAsiaTheme="minorHAnsi" w:hAnsi="Times New Roman"/>
              </w:rPr>
            </w:pPr>
          </w:p>
        </w:tc>
        <w:tc>
          <w:tcPr>
            <w:tcW w:w="2410" w:type="dxa"/>
            <w:vAlign w:val="center"/>
          </w:tcPr>
          <w:p w:rsidR="00D928F5" w:rsidRDefault="00D928F5" w:rsidP="00D928F5">
            <w:pPr>
              <w:spacing w:after="0"/>
              <w:jc w:val="center"/>
            </w:pPr>
          </w:p>
        </w:tc>
        <w:tc>
          <w:tcPr>
            <w:tcW w:w="2552" w:type="dxa"/>
            <w:vAlign w:val="center"/>
          </w:tcPr>
          <w:p w:rsidR="00D928F5" w:rsidRDefault="00D928F5" w:rsidP="00D928F5">
            <w:pPr>
              <w:autoSpaceDE w:val="0"/>
              <w:autoSpaceDN w:val="0"/>
              <w:adjustRightInd w:val="0"/>
              <w:spacing w:after="0"/>
              <w:jc w:val="center"/>
              <w:rPr>
                <w:rFonts w:ascii="Times New Roman" w:eastAsiaTheme="minorHAnsi" w:hAnsi="Times New Roman"/>
              </w:rPr>
            </w:pPr>
          </w:p>
        </w:tc>
      </w:tr>
      <w:tr w:rsidR="00D928F5" w:rsidRPr="004B7A59" w:rsidTr="00D928F5">
        <w:tc>
          <w:tcPr>
            <w:tcW w:w="629" w:type="dxa"/>
          </w:tcPr>
          <w:p w:rsidR="00D928F5" w:rsidRDefault="00D928F5" w:rsidP="00D928F5">
            <w:pPr>
              <w:autoSpaceDE w:val="0"/>
              <w:autoSpaceDN w:val="0"/>
              <w:adjustRightInd w:val="0"/>
              <w:rPr>
                <w:rFonts w:ascii="Times New Roman" w:eastAsiaTheme="minorHAnsi" w:hAnsi="Times New Roman"/>
              </w:rPr>
            </w:pPr>
            <w:r>
              <w:rPr>
                <w:rFonts w:ascii="Times New Roman" w:eastAsiaTheme="minorHAnsi" w:hAnsi="Times New Roman"/>
              </w:rPr>
              <w:t>5.</w:t>
            </w:r>
          </w:p>
        </w:tc>
        <w:tc>
          <w:tcPr>
            <w:tcW w:w="3544" w:type="dxa"/>
          </w:tcPr>
          <w:p w:rsidR="00D928F5" w:rsidRPr="004B7A59" w:rsidRDefault="00D928F5" w:rsidP="00D928F5">
            <w:pPr>
              <w:autoSpaceDE w:val="0"/>
              <w:autoSpaceDN w:val="0"/>
              <w:adjustRightInd w:val="0"/>
              <w:spacing w:after="0"/>
              <w:rPr>
                <w:rFonts w:ascii="Times New Roman" w:eastAsiaTheme="minorHAnsi" w:hAnsi="Times New Roman"/>
              </w:rPr>
            </w:pPr>
          </w:p>
        </w:tc>
        <w:tc>
          <w:tcPr>
            <w:tcW w:w="1559" w:type="dxa"/>
            <w:vAlign w:val="center"/>
          </w:tcPr>
          <w:p w:rsidR="00D928F5" w:rsidRPr="004B7A59" w:rsidRDefault="00D928F5" w:rsidP="00D928F5">
            <w:pPr>
              <w:autoSpaceDE w:val="0"/>
              <w:autoSpaceDN w:val="0"/>
              <w:adjustRightInd w:val="0"/>
              <w:spacing w:after="0"/>
              <w:jc w:val="center"/>
              <w:rPr>
                <w:rFonts w:ascii="Times New Roman" w:eastAsiaTheme="minorHAnsi" w:hAnsi="Times New Roman"/>
              </w:rPr>
            </w:pPr>
          </w:p>
        </w:tc>
        <w:tc>
          <w:tcPr>
            <w:tcW w:w="2410" w:type="dxa"/>
          </w:tcPr>
          <w:p w:rsidR="00D928F5" w:rsidRDefault="00D928F5" w:rsidP="00D928F5">
            <w:pPr>
              <w:spacing w:after="0"/>
            </w:pPr>
          </w:p>
        </w:tc>
        <w:tc>
          <w:tcPr>
            <w:tcW w:w="2552" w:type="dxa"/>
            <w:vAlign w:val="center"/>
          </w:tcPr>
          <w:p w:rsidR="00D928F5" w:rsidRPr="004B7A59" w:rsidRDefault="00D928F5" w:rsidP="00D928F5">
            <w:pPr>
              <w:autoSpaceDE w:val="0"/>
              <w:autoSpaceDN w:val="0"/>
              <w:adjustRightInd w:val="0"/>
              <w:spacing w:after="0"/>
              <w:jc w:val="center"/>
              <w:rPr>
                <w:rFonts w:ascii="Times New Roman" w:eastAsiaTheme="minorHAnsi" w:hAnsi="Times New Roman"/>
              </w:rPr>
            </w:pPr>
          </w:p>
        </w:tc>
      </w:tr>
      <w:tr w:rsidR="00D928F5" w:rsidRPr="004B7A59" w:rsidTr="00D928F5">
        <w:tc>
          <w:tcPr>
            <w:tcW w:w="629" w:type="dxa"/>
          </w:tcPr>
          <w:p w:rsidR="00D928F5" w:rsidRDefault="00D928F5" w:rsidP="00D928F5">
            <w:pPr>
              <w:autoSpaceDE w:val="0"/>
              <w:autoSpaceDN w:val="0"/>
              <w:adjustRightInd w:val="0"/>
              <w:rPr>
                <w:rFonts w:ascii="Times New Roman" w:eastAsiaTheme="minorHAnsi" w:hAnsi="Times New Roman"/>
              </w:rPr>
            </w:pPr>
            <w:r>
              <w:rPr>
                <w:rFonts w:ascii="Times New Roman" w:eastAsiaTheme="minorHAnsi" w:hAnsi="Times New Roman"/>
              </w:rPr>
              <w:t>6.</w:t>
            </w:r>
          </w:p>
        </w:tc>
        <w:tc>
          <w:tcPr>
            <w:tcW w:w="3544" w:type="dxa"/>
          </w:tcPr>
          <w:p w:rsidR="00D928F5" w:rsidRDefault="00D928F5" w:rsidP="00D928F5">
            <w:pPr>
              <w:autoSpaceDE w:val="0"/>
              <w:autoSpaceDN w:val="0"/>
              <w:adjustRightInd w:val="0"/>
              <w:spacing w:after="0"/>
              <w:rPr>
                <w:rFonts w:ascii="Times New Roman" w:eastAsiaTheme="minorHAnsi" w:hAnsi="Times New Roman"/>
              </w:rPr>
            </w:pPr>
          </w:p>
        </w:tc>
        <w:tc>
          <w:tcPr>
            <w:tcW w:w="1559" w:type="dxa"/>
            <w:vAlign w:val="center"/>
          </w:tcPr>
          <w:p w:rsidR="00D928F5" w:rsidRPr="004B7A59" w:rsidRDefault="00D928F5" w:rsidP="00D928F5">
            <w:pPr>
              <w:autoSpaceDE w:val="0"/>
              <w:autoSpaceDN w:val="0"/>
              <w:adjustRightInd w:val="0"/>
              <w:spacing w:after="0"/>
              <w:jc w:val="center"/>
              <w:rPr>
                <w:rFonts w:ascii="Times New Roman" w:eastAsiaTheme="minorHAnsi" w:hAnsi="Times New Roman"/>
              </w:rPr>
            </w:pPr>
          </w:p>
        </w:tc>
        <w:tc>
          <w:tcPr>
            <w:tcW w:w="2410" w:type="dxa"/>
          </w:tcPr>
          <w:p w:rsidR="00D928F5" w:rsidRPr="00C53567" w:rsidRDefault="00D928F5" w:rsidP="00D928F5">
            <w:pPr>
              <w:spacing w:after="0"/>
              <w:rPr>
                <w:rFonts w:ascii="Times New Roman" w:eastAsiaTheme="minorHAnsi" w:hAnsi="Times New Roman"/>
              </w:rPr>
            </w:pPr>
          </w:p>
        </w:tc>
        <w:tc>
          <w:tcPr>
            <w:tcW w:w="2552" w:type="dxa"/>
            <w:vAlign w:val="center"/>
          </w:tcPr>
          <w:p w:rsidR="00D928F5" w:rsidRPr="004B7A59" w:rsidRDefault="00D928F5" w:rsidP="00D928F5">
            <w:pPr>
              <w:autoSpaceDE w:val="0"/>
              <w:autoSpaceDN w:val="0"/>
              <w:adjustRightInd w:val="0"/>
              <w:spacing w:after="0"/>
              <w:jc w:val="center"/>
              <w:rPr>
                <w:rFonts w:ascii="Times New Roman" w:eastAsiaTheme="minorHAnsi" w:hAnsi="Times New Roman"/>
              </w:rPr>
            </w:pPr>
          </w:p>
        </w:tc>
      </w:tr>
      <w:tr w:rsidR="00D928F5" w:rsidRPr="004B7A59" w:rsidTr="00D928F5">
        <w:tc>
          <w:tcPr>
            <w:tcW w:w="629" w:type="dxa"/>
          </w:tcPr>
          <w:p w:rsidR="00D928F5" w:rsidRDefault="00D928F5" w:rsidP="00D928F5">
            <w:pPr>
              <w:autoSpaceDE w:val="0"/>
              <w:autoSpaceDN w:val="0"/>
              <w:adjustRightInd w:val="0"/>
              <w:rPr>
                <w:rFonts w:ascii="Times New Roman" w:eastAsiaTheme="minorHAnsi" w:hAnsi="Times New Roman"/>
              </w:rPr>
            </w:pPr>
            <w:r>
              <w:rPr>
                <w:rFonts w:ascii="Times New Roman" w:eastAsiaTheme="minorHAnsi" w:hAnsi="Times New Roman"/>
              </w:rPr>
              <w:t>7.</w:t>
            </w:r>
          </w:p>
        </w:tc>
        <w:tc>
          <w:tcPr>
            <w:tcW w:w="3544" w:type="dxa"/>
          </w:tcPr>
          <w:p w:rsidR="00D928F5" w:rsidRDefault="00D928F5" w:rsidP="00D928F5">
            <w:pPr>
              <w:autoSpaceDE w:val="0"/>
              <w:autoSpaceDN w:val="0"/>
              <w:adjustRightInd w:val="0"/>
              <w:spacing w:after="0"/>
              <w:rPr>
                <w:rFonts w:ascii="Times New Roman" w:eastAsiaTheme="minorHAnsi" w:hAnsi="Times New Roman"/>
              </w:rPr>
            </w:pPr>
          </w:p>
        </w:tc>
        <w:tc>
          <w:tcPr>
            <w:tcW w:w="1559" w:type="dxa"/>
            <w:vAlign w:val="center"/>
          </w:tcPr>
          <w:p w:rsidR="00D928F5" w:rsidRPr="004B7A59" w:rsidRDefault="00D928F5" w:rsidP="00D928F5">
            <w:pPr>
              <w:autoSpaceDE w:val="0"/>
              <w:autoSpaceDN w:val="0"/>
              <w:adjustRightInd w:val="0"/>
              <w:spacing w:after="0"/>
              <w:jc w:val="center"/>
              <w:rPr>
                <w:rFonts w:ascii="Times New Roman" w:eastAsiaTheme="minorHAnsi" w:hAnsi="Times New Roman"/>
              </w:rPr>
            </w:pPr>
          </w:p>
        </w:tc>
        <w:tc>
          <w:tcPr>
            <w:tcW w:w="2410" w:type="dxa"/>
          </w:tcPr>
          <w:p w:rsidR="00D928F5" w:rsidRDefault="00D928F5" w:rsidP="00D928F5">
            <w:pPr>
              <w:spacing w:after="0"/>
              <w:rPr>
                <w:rFonts w:ascii="Times New Roman" w:eastAsiaTheme="minorHAnsi" w:hAnsi="Times New Roman"/>
              </w:rPr>
            </w:pPr>
          </w:p>
        </w:tc>
        <w:tc>
          <w:tcPr>
            <w:tcW w:w="2552" w:type="dxa"/>
            <w:vAlign w:val="center"/>
          </w:tcPr>
          <w:p w:rsidR="00D928F5" w:rsidRPr="004B7A59" w:rsidRDefault="00D928F5" w:rsidP="00D928F5">
            <w:pPr>
              <w:autoSpaceDE w:val="0"/>
              <w:autoSpaceDN w:val="0"/>
              <w:adjustRightInd w:val="0"/>
              <w:spacing w:after="0"/>
              <w:jc w:val="center"/>
              <w:rPr>
                <w:rFonts w:ascii="Times New Roman" w:eastAsiaTheme="minorHAnsi" w:hAnsi="Times New Roman"/>
              </w:rPr>
            </w:pPr>
          </w:p>
        </w:tc>
      </w:tr>
      <w:tr w:rsidR="00D928F5" w:rsidRPr="004B7A59" w:rsidTr="00D928F5">
        <w:tc>
          <w:tcPr>
            <w:tcW w:w="4173" w:type="dxa"/>
            <w:gridSpan w:val="2"/>
          </w:tcPr>
          <w:p w:rsidR="00D928F5" w:rsidRDefault="00D928F5" w:rsidP="00D928F5">
            <w:pPr>
              <w:autoSpaceDE w:val="0"/>
              <w:autoSpaceDN w:val="0"/>
              <w:adjustRightInd w:val="0"/>
              <w:spacing w:after="0"/>
              <w:rPr>
                <w:rFonts w:ascii="Times New Roman" w:eastAsiaTheme="minorHAnsi" w:hAnsi="Times New Roman"/>
              </w:rPr>
            </w:pPr>
            <w:r>
              <w:rPr>
                <w:rFonts w:ascii="Times New Roman" w:eastAsiaTheme="minorHAnsi" w:hAnsi="Times New Roman"/>
              </w:rPr>
              <w:t>Итого:</w:t>
            </w:r>
          </w:p>
        </w:tc>
        <w:tc>
          <w:tcPr>
            <w:tcW w:w="1559" w:type="dxa"/>
            <w:vAlign w:val="center"/>
          </w:tcPr>
          <w:p w:rsidR="00D928F5" w:rsidRDefault="00D928F5" w:rsidP="00D928F5">
            <w:pPr>
              <w:autoSpaceDE w:val="0"/>
              <w:autoSpaceDN w:val="0"/>
              <w:adjustRightInd w:val="0"/>
              <w:spacing w:after="0"/>
              <w:jc w:val="center"/>
              <w:rPr>
                <w:rFonts w:ascii="Times New Roman" w:eastAsiaTheme="minorHAnsi" w:hAnsi="Times New Roman"/>
              </w:rPr>
            </w:pPr>
          </w:p>
        </w:tc>
        <w:tc>
          <w:tcPr>
            <w:tcW w:w="2410" w:type="dxa"/>
          </w:tcPr>
          <w:p w:rsidR="00D928F5" w:rsidRDefault="00D928F5" w:rsidP="00D928F5">
            <w:pPr>
              <w:spacing w:after="0"/>
              <w:rPr>
                <w:rFonts w:ascii="Times New Roman" w:eastAsiaTheme="minorHAnsi" w:hAnsi="Times New Roman"/>
              </w:rPr>
            </w:pPr>
          </w:p>
        </w:tc>
        <w:tc>
          <w:tcPr>
            <w:tcW w:w="2552" w:type="dxa"/>
            <w:vAlign w:val="center"/>
          </w:tcPr>
          <w:p w:rsidR="00D928F5" w:rsidRDefault="00D928F5" w:rsidP="00D928F5">
            <w:pPr>
              <w:autoSpaceDE w:val="0"/>
              <w:autoSpaceDN w:val="0"/>
              <w:adjustRightInd w:val="0"/>
              <w:spacing w:after="0"/>
              <w:jc w:val="center"/>
              <w:rPr>
                <w:rFonts w:ascii="Times New Roman" w:eastAsiaTheme="minorHAnsi" w:hAnsi="Times New Roman"/>
              </w:rPr>
            </w:pPr>
          </w:p>
        </w:tc>
      </w:tr>
    </w:tbl>
    <w:tbl>
      <w:tblPr>
        <w:tblW w:w="10490" w:type="dxa"/>
        <w:tblInd w:w="-229" w:type="dxa"/>
        <w:tblLayout w:type="fixed"/>
        <w:tblCellMar>
          <w:top w:w="55" w:type="dxa"/>
          <w:left w:w="55" w:type="dxa"/>
          <w:bottom w:w="55" w:type="dxa"/>
          <w:right w:w="55" w:type="dxa"/>
        </w:tblCellMar>
        <w:tblLook w:val="0000" w:firstRow="0" w:lastRow="0" w:firstColumn="0" w:lastColumn="0" w:noHBand="0" w:noVBand="0"/>
      </w:tblPr>
      <w:tblGrid>
        <w:gridCol w:w="5104"/>
        <w:gridCol w:w="5386"/>
      </w:tblGrid>
      <w:tr w:rsidR="00D928F5" w:rsidRPr="0078483A" w:rsidTr="00D928F5">
        <w:trPr>
          <w:trHeight w:val="25"/>
        </w:trPr>
        <w:tc>
          <w:tcPr>
            <w:tcW w:w="5104" w:type="dxa"/>
          </w:tcPr>
          <w:p w:rsidR="003F713D" w:rsidRDefault="003F713D" w:rsidP="00D928F5">
            <w:pPr>
              <w:pStyle w:val="ae"/>
              <w:tabs>
                <w:tab w:val="clear" w:pos="1080"/>
                <w:tab w:val="num" w:pos="1249"/>
              </w:tabs>
              <w:ind w:left="0" w:firstLine="426"/>
              <w:jc w:val="left"/>
              <w:rPr>
                <w:b/>
                <w:sz w:val="22"/>
                <w:szCs w:val="22"/>
                <w:lang w:val="en-US"/>
              </w:rPr>
            </w:pPr>
          </w:p>
          <w:p w:rsidR="00D928F5" w:rsidRPr="0059426A" w:rsidRDefault="00D928F5" w:rsidP="00D928F5">
            <w:pPr>
              <w:pStyle w:val="ae"/>
              <w:tabs>
                <w:tab w:val="clear" w:pos="1080"/>
                <w:tab w:val="num" w:pos="1249"/>
              </w:tabs>
              <w:ind w:left="0" w:firstLine="426"/>
              <w:jc w:val="left"/>
              <w:rPr>
                <w:b/>
              </w:rPr>
            </w:pPr>
            <w:r w:rsidRPr="0059426A">
              <w:rPr>
                <w:b/>
                <w:sz w:val="22"/>
                <w:szCs w:val="22"/>
              </w:rPr>
              <w:t>Потребитель</w:t>
            </w:r>
          </w:p>
          <w:p w:rsidR="00D928F5" w:rsidRDefault="00D928F5" w:rsidP="00D928F5">
            <w:pPr>
              <w:spacing w:after="0"/>
              <w:rPr>
                <w:rFonts w:ascii="Times New Roman" w:hAnsi="Times New Roman"/>
              </w:rPr>
            </w:pPr>
          </w:p>
          <w:p w:rsidR="00D928F5" w:rsidRDefault="00D928F5" w:rsidP="00D928F5">
            <w:pPr>
              <w:spacing w:after="0"/>
              <w:rPr>
                <w:rFonts w:ascii="Times New Roman" w:hAnsi="Times New Roman"/>
              </w:rPr>
            </w:pPr>
          </w:p>
          <w:p w:rsidR="00D928F5" w:rsidRPr="000B61A9" w:rsidRDefault="00D928F5" w:rsidP="00D928F5">
            <w:pPr>
              <w:spacing w:after="0"/>
              <w:rPr>
                <w:rFonts w:ascii="Times New Roman" w:hAnsi="Times New Roman"/>
              </w:rPr>
            </w:pPr>
          </w:p>
          <w:p w:rsidR="00D928F5" w:rsidRPr="003A616D" w:rsidRDefault="00D928F5" w:rsidP="00841992">
            <w:pPr>
              <w:spacing w:after="0"/>
              <w:rPr>
                <w:rFonts w:ascii="Times New Roman" w:hAnsi="Times New Roman"/>
              </w:rPr>
            </w:pPr>
            <w:r w:rsidRPr="000B61A9">
              <w:rPr>
                <w:rFonts w:ascii="Times New Roman" w:hAnsi="Times New Roman"/>
              </w:rPr>
              <w:t>_______________________ /</w:t>
            </w:r>
            <w:r w:rsidR="00841992">
              <w:rPr>
                <w:rFonts w:ascii="Times New Roman" w:hAnsi="Times New Roman"/>
              </w:rPr>
              <w:t>_______________</w:t>
            </w:r>
            <w:r w:rsidRPr="000B61A9">
              <w:rPr>
                <w:rFonts w:ascii="Times New Roman" w:hAnsi="Times New Roman"/>
              </w:rPr>
              <w:t>/</w:t>
            </w:r>
          </w:p>
        </w:tc>
        <w:tc>
          <w:tcPr>
            <w:tcW w:w="5386" w:type="dxa"/>
          </w:tcPr>
          <w:p w:rsidR="003F713D" w:rsidRDefault="003F713D" w:rsidP="00D928F5">
            <w:pPr>
              <w:autoSpaceDE w:val="0"/>
              <w:snapToGrid w:val="0"/>
              <w:spacing w:after="0"/>
              <w:ind w:firstLine="426"/>
              <w:jc w:val="both"/>
              <w:rPr>
                <w:rFonts w:ascii="Times New Roman" w:hAnsi="Times New Roman"/>
                <w:b/>
                <w:lang w:val="en-US"/>
              </w:rPr>
            </w:pPr>
          </w:p>
          <w:p w:rsidR="00D928F5" w:rsidRPr="00B04BC7" w:rsidRDefault="00D928F5" w:rsidP="00D928F5">
            <w:pPr>
              <w:autoSpaceDE w:val="0"/>
              <w:snapToGrid w:val="0"/>
              <w:spacing w:after="0"/>
              <w:ind w:firstLine="426"/>
              <w:jc w:val="both"/>
              <w:rPr>
                <w:rFonts w:ascii="Times New Roman" w:hAnsi="Times New Roman"/>
                <w:b/>
              </w:rPr>
            </w:pPr>
            <w:r>
              <w:rPr>
                <w:rFonts w:ascii="Times New Roman" w:hAnsi="Times New Roman"/>
                <w:b/>
              </w:rPr>
              <w:t>Региональный оператор</w:t>
            </w:r>
            <w:r w:rsidRPr="00B04BC7">
              <w:rPr>
                <w:rFonts w:ascii="Times New Roman" w:hAnsi="Times New Roman"/>
                <w:b/>
              </w:rPr>
              <w:t>:</w:t>
            </w:r>
          </w:p>
          <w:p w:rsidR="00D928F5" w:rsidRPr="006D249D" w:rsidRDefault="00D928F5" w:rsidP="00D928F5">
            <w:pPr>
              <w:autoSpaceDE w:val="0"/>
              <w:spacing w:after="0"/>
              <w:ind w:firstLine="426"/>
              <w:jc w:val="both"/>
              <w:rPr>
                <w:rFonts w:ascii="Times New Roman" w:eastAsia="Times New Roman" w:hAnsi="Times New Roman"/>
              </w:rPr>
            </w:pPr>
            <w:r w:rsidRPr="006D249D">
              <w:rPr>
                <w:rFonts w:ascii="Times New Roman" w:eastAsia="Times New Roman" w:hAnsi="Times New Roman"/>
              </w:rPr>
              <w:t>Начальник договорного отдела</w:t>
            </w:r>
          </w:p>
          <w:p w:rsidR="00D928F5" w:rsidRPr="006D249D" w:rsidRDefault="00D928F5" w:rsidP="00D928F5">
            <w:pPr>
              <w:autoSpaceDE w:val="0"/>
              <w:spacing w:after="0"/>
              <w:ind w:firstLine="426"/>
              <w:jc w:val="both"/>
              <w:rPr>
                <w:rFonts w:ascii="Times New Roman" w:eastAsia="Times New Roman" w:hAnsi="Times New Roman"/>
              </w:rPr>
            </w:pPr>
            <w:r w:rsidRPr="006D249D">
              <w:rPr>
                <w:rFonts w:ascii="Times New Roman" w:eastAsia="Times New Roman" w:hAnsi="Times New Roman"/>
              </w:rPr>
              <w:t>ООО «Центр коммунального сервиса»</w:t>
            </w:r>
          </w:p>
          <w:p w:rsidR="00D928F5" w:rsidRPr="006D249D" w:rsidRDefault="00D928F5" w:rsidP="00D928F5">
            <w:pPr>
              <w:autoSpaceDE w:val="0"/>
              <w:spacing w:after="0"/>
              <w:ind w:firstLine="426"/>
              <w:jc w:val="both"/>
              <w:rPr>
                <w:rFonts w:ascii="Times New Roman" w:eastAsia="Times New Roman" w:hAnsi="Times New Roman"/>
              </w:rPr>
            </w:pPr>
          </w:p>
          <w:p w:rsidR="00D928F5" w:rsidRPr="00B04BC7" w:rsidRDefault="00D928F5" w:rsidP="00D928F5">
            <w:pPr>
              <w:autoSpaceDE w:val="0"/>
              <w:spacing w:after="0"/>
              <w:ind w:firstLine="426"/>
              <w:jc w:val="both"/>
              <w:rPr>
                <w:rFonts w:ascii="Times New Roman" w:hAnsi="Times New Roman"/>
                <w:b/>
              </w:rPr>
            </w:pPr>
            <w:r w:rsidRPr="006D249D">
              <w:t xml:space="preserve">____________________ </w:t>
            </w:r>
            <w:r w:rsidRPr="006D249D">
              <w:rPr>
                <w:rFonts w:ascii="Times New Roman" w:eastAsia="Times New Roman" w:hAnsi="Times New Roman"/>
              </w:rPr>
              <w:t>/Е.Р.Каримова /</w:t>
            </w:r>
          </w:p>
        </w:tc>
      </w:tr>
    </w:tbl>
    <w:p w:rsidR="00D928F5" w:rsidRDefault="00D928F5" w:rsidP="00D928F5">
      <w:pPr>
        <w:pStyle w:val="af2"/>
        <w:jc w:val="right"/>
        <w:rPr>
          <w:rFonts w:ascii="Times New Roman" w:hAnsi="Times New Roman" w:cs="Times New Roman"/>
          <w:lang w:eastAsia="en-US" w:bidi="ar-SA"/>
        </w:rPr>
      </w:pPr>
    </w:p>
    <w:p w:rsidR="00D928F5" w:rsidRDefault="00D928F5" w:rsidP="00D928F5">
      <w:pPr>
        <w:pStyle w:val="af2"/>
        <w:jc w:val="right"/>
        <w:rPr>
          <w:rFonts w:ascii="Times New Roman" w:hAnsi="Times New Roman" w:cs="Times New Roman"/>
          <w:lang w:eastAsia="en-US" w:bidi="ar-SA"/>
        </w:rPr>
      </w:pPr>
      <w:r>
        <w:rPr>
          <w:rFonts w:ascii="Times New Roman" w:hAnsi="Times New Roman" w:cs="Times New Roman"/>
          <w:lang w:eastAsia="en-US" w:bidi="ar-SA"/>
        </w:rPr>
        <w:br/>
      </w:r>
    </w:p>
    <w:p w:rsidR="00D928F5" w:rsidRDefault="00D928F5" w:rsidP="00D928F5">
      <w:pPr>
        <w:pStyle w:val="af2"/>
        <w:jc w:val="right"/>
        <w:rPr>
          <w:rFonts w:ascii="Times New Roman" w:hAnsi="Times New Roman" w:cs="Times New Roman"/>
          <w:lang w:eastAsia="en-US" w:bidi="ar-SA"/>
        </w:rPr>
      </w:pPr>
    </w:p>
    <w:p w:rsidR="00D928F5" w:rsidRDefault="00D928F5" w:rsidP="00D928F5">
      <w:pPr>
        <w:pStyle w:val="af2"/>
        <w:jc w:val="right"/>
        <w:rPr>
          <w:rFonts w:ascii="Times New Roman" w:hAnsi="Times New Roman" w:cs="Times New Roman"/>
          <w:lang w:eastAsia="en-US" w:bidi="ar-SA"/>
        </w:rPr>
      </w:pPr>
    </w:p>
    <w:p w:rsidR="00D928F5" w:rsidRDefault="00D928F5" w:rsidP="00D928F5">
      <w:pPr>
        <w:pStyle w:val="af2"/>
        <w:jc w:val="right"/>
        <w:rPr>
          <w:rFonts w:ascii="Times New Roman" w:hAnsi="Times New Roman" w:cs="Times New Roman"/>
          <w:lang w:eastAsia="en-US" w:bidi="ar-SA"/>
        </w:rPr>
      </w:pPr>
    </w:p>
    <w:p w:rsidR="00D928F5" w:rsidRDefault="00D928F5" w:rsidP="00D928F5">
      <w:pPr>
        <w:pStyle w:val="af2"/>
        <w:jc w:val="right"/>
        <w:rPr>
          <w:rFonts w:ascii="Times New Roman" w:hAnsi="Times New Roman" w:cs="Times New Roman"/>
          <w:lang w:eastAsia="en-US" w:bidi="ar-SA"/>
        </w:rPr>
      </w:pPr>
    </w:p>
    <w:p w:rsidR="00D928F5" w:rsidRDefault="00D928F5" w:rsidP="00D928F5">
      <w:pPr>
        <w:pStyle w:val="af2"/>
        <w:jc w:val="right"/>
        <w:rPr>
          <w:rFonts w:ascii="Times New Roman" w:hAnsi="Times New Roman" w:cs="Times New Roman"/>
          <w:lang w:eastAsia="en-US" w:bidi="ar-SA"/>
        </w:rPr>
      </w:pPr>
    </w:p>
    <w:p w:rsidR="00841992" w:rsidRDefault="00841992" w:rsidP="00D928F5">
      <w:pPr>
        <w:pStyle w:val="af2"/>
        <w:jc w:val="right"/>
        <w:rPr>
          <w:rFonts w:ascii="Times New Roman" w:hAnsi="Times New Roman" w:cs="Times New Roman"/>
          <w:lang w:eastAsia="en-US" w:bidi="ar-SA"/>
        </w:rPr>
      </w:pPr>
    </w:p>
    <w:p w:rsidR="00841992" w:rsidRDefault="00841992" w:rsidP="00D928F5">
      <w:pPr>
        <w:pStyle w:val="af2"/>
        <w:jc w:val="right"/>
        <w:rPr>
          <w:rFonts w:ascii="Times New Roman" w:hAnsi="Times New Roman" w:cs="Times New Roman"/>
          <w:lang w:eastAsia="en-US" w:bidi="ar-SA"/>
        </w:rPr>
      </w:pPr>
    </w:p>
    <w:p w:rsidR="00841992" w:rsidRDefault="00841992" w:rsidP="00D928F5">
      <w:pPr>
        <w:pStyle w:val="af2"/>
        <w:jc w:val="right"/>
        <w:rPr>
          <w:rFonts w:ascii="Times New Roman" w:hAnsi="Times New Roman" w:cs="Times New Roman"/>
          <w:lang w:eastAsia="en-US" w:bidi="ar-SA"/>
        </w:rPr>
      </w:pPr>
    </w:p>
    <w:p w:rsidR="00841992" w:rsidRDefault="00841992" w:rsidP="00D928F5">
      <w:pPr>
        <w:pStyle w:val="af2"/>
        <w:jc w:val="right"/>
        <w:rPr>
          <w:rFonts w:ascii="Times New Roman" w:hAnsi="Times New Roman" w:cs="Times New Roman"/>
          <w:lang w:eastAsia="en-US" w:bidi="ar-SA"/>
        </w:rPr>
      </w:pPr>
    </w:p>
    <w:p w:rsidR="00841992" w:rsidRDefault="00841992" w:rsidP="00D928F5">
      <w:pPr>
        <w:pStyle w:val="af2"/>
        <w:jc w:val="right"/>
        <w:rPr>
          <w:rFonts w:ascii="Times New Roman" w:hAnsi="Times New Roman" w:cs="Times New Roman"/>
          <w:lang w:eastAsia="en-US" w:bidi="ar-SA"/>
        </w:rPr>
      </w:pPr>
    </w:p>
    <w:p w:rsidR="00841992" w:rsidRDefault="00841992" w:rsidP="00D928F5">
      <w:pPr>
        <w:pStyle w:val="af2"/>
        <w:jc w:val="right"/>
        <w:rPr>
          <w:rFonts w:ascii="Times New Roman" w:hAnsi="Times New Roman" w:cs="Times New Roman"/>
          <w:lang w:eastAsia="en-US" w:bidi="ar-SA"/>
        </w:rPr>
      </w:pPr>
    </w:p>
    <w:p w:rsidR="00D928F5" w:rsidRDefault="00D928F5" w:rsidP="00D928F5">
      <w:pPr>
        <w:pStyle w:val="af2"/>
        <w:jc w:val="right"/>
        <w:rPr>
          <w:rFonts w:ascii="Times New Roman" w:hAnsi="Times New Roman" w:cs="Times New Roman"/>
          <w:lang w:eastAsia="en-US" w:bidi="ar-SA"/>
        </w:rPr>
      </w:pPr>
      <w:r w:rsidRPr="00B05992">
        <w:rPr>
          <w:rFonts w:ascii="Times New Roman" w:hAnsi="Times New Roman" w:cs="Times New Roman"/>
          <w:lang w:eastAsia="en-US" w:bidi="ar-SA"/>
        </w:rPr>
        <w:lastRenderedPageBreak/>
        <w:t>Приложение № 2 к</w:t>
      </w:r>
      <w:r>
        <w:rPr>
          <w:rFonts w:ascii="Times New Roman" w:hAnsi="Times New Roman" w:cs="Times New Roman"/>
          <w:lang w:eastAsia="en-US" w:bidi="ar-SA"/>
        </w:rPr>
        <w:t xml:space="preserve"> контракту</w:t>
      </w:r>
      <w:r w:rsidRPr="00B05992">
        <w:rPr>
          <w:rFonts w:ascii="Times New Roman" w:hAnsi="Times New Roman" w:cs="Times New Roman"/>
          <w:lang w:eastAsia="en-US" w:bidi="ar-SA"/>
        </w:rPr>
        <w:t xml:space="preserve"> №</w:t>
      </w:r>
      <w:r w:rsidR="00841992">
        <w:rPr>
          <w:rFonts w:ascii="Times New Roman" w:hAnsi="Times New Roman" w:cs="Times New Roman"/>
          <w:lang w:eastAsia="en-US" w:bidi="ar-SA"/>
        </w:rPr>
        <w:t>____</w:t>
      </w:r>
      <w:r>
        <w:rPr>
          <w:rFonts w:ascii="Times New Roman" w:hAnsi="Times New Roman" w:cs="Times New Roman"/>
          <w:lang w:eastAsia="en-US" w:bidi="ar-SA"/>
        </w:rPr>
        <w:t xml:space="preserve"> </w:t>
      </w:r>
      <w:proofErr w:type="gramStart"/>
      <w:r w:rsidRPr="00B05992">
        <w:rPr>
          <w:rFonts w:ascii="Times New Roman" w:hAnsi="Times New Roman" w:cs="Times New Roman"/>
          <w:lang w:eastAsia="en-US" w:bidi="ar-SA"/>
        </w:rPr>
        <w:t>от</w:t>
      </w:r>
      <w:proofErr w:type="gramEnd"/>
      <w:r w:rsidRPr="00B05992">
        <w:rPr>
          <w:rFonts w:ascii="Times New Roman" w:hAnsi="Times New Roman" w:cs="Times New Roman"/>
          <w:lang w:eastAsia="en-US" w:bidi="ar-SA"/>
        </w:rPr>
        <w:t xml:space="preserve"> </w:t>
      </w:r>
      <w:r w:rsidR="00841992">
        <w:rPr>
          <w:rFonts w:ascii="Times New Roman" w:hAnsi="Times New Roman" w:cs="Times New Roman"/>
          <w:lang w:eastAsia="en-US" w:bidi="ar-SA"/>
        </w:rPr>
        <w:t>__________</w:t>
      </w:r>
      <w:r w:rsidRPr="00B05992">
        <w:rPr>
          <w:rFonts w:ascii="Times New Roman" w:hAnsi="Times New Roman" w:cs="Times New Roman"/>
          <w:lang w:eastAsia="en-US" w:bidi="ar-SA"/>
        </w:rPr>
        <w:t xml:space="preserve"> </w:t>
      </w:r>
      <w:proofErr w:type="gramStart"/>
      <w:r w:rsidRPr="00B05992">
        <w:rPr>
          <w:rFonts w:ascii="Times New Roman" w:hAnsi="Times New Roman" w:cs="Times New Roman"/>
          <w:lang w:eastAsia="en-US" w:bidi="ar-SA"/>
        </w:rPr>
        <w:t>на</w:t>
      </w:r>
      <w:proofErr w:type="gramEnd"/>
      <w:r w:rsidRPr="00B05992">
        <w:rPr>
          <w:rFonts w:ascii="Times New Roman" w:hAnsi="Times New Roman" w:cs="Times New Roman"/>
          <w:lang w:eastAsia="en-US" w:bidi="ar-SA"/>
        </w:rPr>
        <w:t xml:space="preserve"> оказание</w:t>
      </w:r>
      <w:r>
        <w:rPr>
          <w:rFonts w:ascii="Times New Roman" w:hAnsi="Times New Roman" w:cs="Times New Roman"/>
          <w:lang w:eastAsia="en-US" w:bidi="ar-SA"/>
        </w:rPr>
        <w:t xml:space="preserve"> </w:t>
      </w:r>
      <w:r w:rsidRPr="00B05992">
        <w:rPr>
          <w:rFonts w:ascii="Times New Roman" w:hAnsi="Times New Roman" w:cs="Times New Roman"/>
          <w:lang w:eastAsia="en-US" w:bidi="ar-SA"/>
        </w:rPr>
        <w:t xml:space="preserve">услуг </w:t>
      </w:r>
    </w:p>
    <w:p w:rsidR="00D928F5" w:rsidRPr="00B05992" w:rsidRDefault="00D928F5" w:rsidP="00D928F5">
      <w:pPr>
        <w:pStyle w:val="af2"/>
        <w:jc w:val="right"/>
        <w:rPr>
          <w:rFonts w:ascii="Times New Roman" w:hAnsi="Times New Roman" w:cs="Times New Roman"/>
          <w:lang w:eastAsia="en-US" w:bidi="ar-SA"/>
        </w:rPr>
      </w:pPr>
      <w:r w:rsidRPr="00B05992">
        <w:rPr>
          <w:rFonts w:ascii="Times New Roman" w:hAnsi="Times New Roman" w:cs="Times New Roman"/>
          <w:lang w:eastAsia="en-US" w:bidi="ar-SA"/>
        </w:rPr>
        <w:t>по обращению с твердыми коммунальными отходами</w:t>
      </w:r>
    </w:p>
    <w:p w:rsidR="00D928F5" w:rsidRPr="00B05992" w:rsidRDefault="00D928F5" w:rsidP="00D928F5">
      <w:pPr>
        <w:pStyle w:val="af2"/>
        <w:rPr>
          <w:rFonts w:ascii="Times New Roman" w:hAnsi="Times New Roman" w:cs="Times New Roman"/>
          <w:lang w:eastAsia="en-US" w:bidi="ar-SA"/>
        </w:rPr>
      </w:pPr>
    </w:p>
    <w:p w:rsidR="00D928F5" w:rsidRDefault="00D928F5" w:rsidP="00D928F5">
      <w:pPr>
        <w:autoSpaceDE w:val="0"/>
        <w:autoSpaceDN w:val="0"/>
        <w:adjustRightInd w:val="0"/>
        <w:ind w:left="142" w:firstLine="426"/>
        <w:jc w:val="center"/>
        <w:outlineLvl w:val="1"/>
        <w:rPr>
          <w:rFonts w:ascii="Times New Roman" w:eastAsiaTheme="minorHAnsi" w:hAnsi="Times New Roman"/>
        </w:rPr>
      </w:pPr>
      <w:r>
        <w:rPr>
          <w:rFonts w:ascii="Times New Roman" w:eastAsiaTheme="minorHAnsi" w:hAnsi="Times New Roman"/>
        </w:rPr>
        <w:t>Расчет размера ежемесячной платы</w:t>
      </w:r>
    </w:p>
    <w:tbl>
      <w:tblPr>
        <w:tblStyle w:val="af"/>
        <w:tblW w:w="10632" w:type="dxa"/>
        <w:tblInd w:w="-601" w:type="dxa"/>
        <w:tblLayout w:type="fixed"/>
        <w:tblLook w:val="04A0" w:firstRow="1" w:lastRow="0" w:firstColumn="1" w:lastColumn="0" w:noHBand="0" w:noVBand="1"/>
      </w:tblPr>
      <w:tblGrid>
        <w:gridCol w:w="2376"/>
        <w:gridCol w:w="992"/>
        <w:gridCol w:w="993"/>
        <w:gridCol w:w="992"/>
        <w:gridCol w:w="1168"/>
        <w:gridCol w:w="1276"/>
        <w:gridCol w:w="1276"/>
        <w:gridCol w:w="1559"/>
      </w:tblGrid>
      <w:tr w:rsidR="003F713D" w:rsidTr="003F713D">
        <w:tc>
          <w:tcPr>
            <w:tcW w:w="2376" w:type="dxa"/>
          </w:tcPr>
          <w:p w:rsidR="003F713D" w:rsidRDefault="003F713D" w:rsidP="00D928F5">
            <w:pPr>
              <w:autoSpaceDE w:val="0"/>
              <w:autoSpaceDN w:val="0"/>
              <w:adjustRightInd w:val="0"/>
              <w:jc w:val="center"/>
              <w:outlineLvl w:val="1"/>
              <w:rPr>
                <w:rFonts w:ascii="Times New Roman" w:eastAsiaTheme="minorHAnsi" w:hAnsi="Times New Roman"/>
              </w:rPr>
            </w:pPr>
            <w:r>
              <w:rPr>
                <w:rFonts w:ascii="Times New Roman" w:eastAsiaTheme="minorHAnsi" w:hAnsi="Times New Roman"/>
              </w:rPr>
              <w:t>Наименование организации (адрес)</w:t>
            </w:r>
          </w:p>
        </w:tc>
        <w:tc>
          <w:tcPr>
            <w:tcW w:w="992" w:type="dxa"/>
          </w:tcPr>
          <w:p w:rsidR="003F713D" w:rsidRDefault="003F713D" w:rsidP="00D928F5">
            <w:pPr>
              <w:autoSpaceDE w:val="0"/>
              <w:autoSpaceDN w:val="0"/>
              <w:adjustRightInd w:val="0"/>
              <w:jc w:val="center"/>
              <w:outlineLvl w:val="1"/>
              <w:rPr>
                <w:rFonts w:ascii="Times New Roman" w:eastAsiaTheme="minorHAnsi" w:hAnsi="Times New Roman"/>
              </w:rPr>
            </w:pPr>
            <w:r>
              <w:rPr>
                <w:rFonts w:ascii="Times New Roman" w:eastAsiaTheme="minorHAnsi" w:hAnsi="Times New Roman"/>
              </w:rPr>
              <w:t>Количество расчетных единиц (контейнеров)</w:t>
            </w:r>
          </w:p>
        </w:tc>
        <w:tc>
          <w:tcPr>
            <w:tcW w:w="993" w:type="dxa"/>
          </w:tcPr>
          <w:p w:rsidR="003F713D" w:rsidRDefault="003F713D" w:rsidP="00D928F5">
            <w:pPr>
              <w:autoSpaceDE w:val="0"/>
              <w:autoSpaceDN w:val="0"/>
              <w:adjustRightInd w:val="0"/>
              <w:jc w:val="center"/>
              <w:outlineLvl w:val="1"/>
              <w:rPr>
                <w:rFonts w:ascii="Times New Roman" w:eastAsiaTheme="minorHAnsi" w:hAnsi="Times New Roman"/>
              </w:rPr>
            </w:pPr>
            <w:r>
              <w:rPr>
                <w:rFonts w:ascii="Times New Roman" w:eastAsiaTheme="minorHAnsi" w:hAnsi="Times New Roman"/>
              </w:rPr>
              <w:t>Объем контейнера</w:t>
            </w:r>
            <w:r>
              <w:rPr>
                <w:rFonts w:ascii="Times New Roman" w:eastAsiaTheme="minorHAnsi" w:hAnsi="Times New Roman"/>
                <w:lang w:val="en-US"/>
              </w:rPr>
              <w:t xml:space="preserve"> </w:t>
            </w:r>
            <w:r>
              <w:rPr>
                <w:rFonts w:ascii="Times New Roman" w:eastAsiaTheme="minorHAnsi" w:hAnsi="Times New Roman"/>
              </w:rPr>
              <w:t>(</w:t>
            </w:r>
            <w:proofErr w:type="spellStart"/>
            <w:r>
              <w:rPr>
                <w:rFonts w:ascii="Times New Roman" w:eastAsiaTheme="minorHAnsi" w:hAnsi="Times New Roman"/>
              </w:rPr>
              <w:t>ов</w:t>
            </w:r>
            <w:proofErr w:type="spellEnd"/>
            <w:r>
              <w:rPr>
                <w:rFonts w:ascii="Times New Roman" w:eastAsiaTheme="minorHAnsi" w:hAnsi="Times New Roman"/>
              </w:rPr>
              <w:t>)</w:t>
            </w:r>
          </w:p>
        </w:tc>
        <w:tc>
          <w:tcPr>
            <w:tcW w:w="992" w:type="dxa"/>
          </w:tcPr>
          <w:p w:rsidR="003F713D" w:rsidRDefault="003F713D" w:rsidP="00D928F5">
            <w:pPr>
              <w:autoSpaceDE w:val="0"/>
              <w:autoSpaceDN w:val="0"/>
              <w:adjustRightInd w:val="0"/>
              <w:jc w:val="center"/>
              <w:outlineLvl w:val="1"/>
              <w:rPr>
                <w:rFonts w:ascii="Times New Roman" w:eastAsiaTheme="minorHAnsi" w:hAnsi="Times New Roman"/>
              </w:rPr>
            </w:pPr>
            <w:r>
              <w:rPr>
                <w:rFonts w:ascii="Times New Roman" w:eastAsiaTheme="minorHAnsi" w:hAnsi="Times New Roman"/>
              </w:rPr>
              <w:t xml:space="preserve">Объем ТКО в месяц </w:t>
            </w:r>
          </w:p>
          <w:p w:rsidR="003F713D" w:rsidRDefault="003F713D" w:rsidP="00D928F5">
            <w:pPr>
              <w:autoSpaceDE w:val="0"/>
              <w:autoSpaceDN w:val="0"/>
              <w:adjustRightInd w:val="0"/>
              <w:jc w:val="center"/>
              <w:outlineLvl w:val="1"/>
              <w:rPr>
                <w:rFonts w:ascii="Times New Roman" w:eastAsiaTheme="minorHAnsi" w:hAnsi="Times New Roman"/>
              </w:rPr>
            </w:pPr>
            <w:r>
              <w:rPr>
                <w:rFonts w:ascii="Times New Roman" w:eastAsiaTheme="minorHAnsi" w:hAnsi="Times New Roman"/>
              </w:rPr>
              <w:t>м3/ед.</w:t>
            </w:r>
          </w:p>
        </w:tc>
        <w:tc>
          <w:tcPr>
            <w:tcW w:w="1168" w:type="dxa"/>
          </w:tcPr>
          <w:p w:rsidR="003F713D" w:rsidRDefault="003F713D" w:rsidP="00D928F5">
            <w:pPr>
              <w:autoSpaceDE w:val="0"/>
              <w:autoSpaceDN w:val="0"/>
              <w:adjustRightInd w:val="0"/>
              <w:jc w:val="center"/>
              <w:outlineLvl w:val="1"/>
              <w:rPr>
                <w:rFonts w:ascii="Times New Roman" w:eastAsiaTheme="minorHAnsi" w:hAnsi="Times New Roman"/>
              </w:rPr>
            </w:pPr>
            <w:r>
              <w:rPr>
                <w:rFonts w:ascii="Times New Roman" w:eastAsiaTheme="minorHAnsi" w:hAnsi="Times New Roman"/>
              </w:rPr>
              <w:t>Периодичность вывоза</w:t>
            </w:r>
          </w:p>
        </w:tc>
        <w:tc>
          <w:tcPr>
            <w:tcW w:w="1276" w:type="dxa"/>
          </w:tcPr>
          <w:p w:rsidR="003F713D" w:rsidRDefault="003F713D" w:rsidP="00D928F5">
            <w:pPr>
              <w:autoSpaceDE w:val="0"/>
              <w:autoSpaceDN w:val="0"/>
              <w:adjustRightInd w:val="0"/>
              <w:jc w:val="center"/>
              <w:outlineLvl w:val="1"/>
              <w:rPr>
                <w:rFonts w:ascii="Times New Roman" w:eastAsiaTheme="minorHAnsi" w:hAnsi="Times New Roman"/>
              </w:rPr>
            </w:pPr>
            <w:r>
              <w:rPr>
                <w:rFonts w:ascii="Times New Roman" w:eastAsiaTheme="minorHAnsi" w:hAnsi="Times New Roman"/>
              </w:rPr>
              <w:t>Период изменения тарифа</w:t>
            </w:r>
          </w:p>
        </w:tc>
        <w:tc>
          <w:tcPr>
            <w:tcW w:w="1276" w:type="dxa"/>
          </w:tcPr>
          <w:p w:rsidR="003F713D" w:rsidRDefault="003F713D" w:rsidP="00D928F5">
            <w:pPr>
              <w:autoSpaceDE w:val="0"/>
              <w:autoSpaceDN w:val="0"/>
              <w:adjustRightInd w:val="0"/>
              <w:jc w:val="center"/>
              <w:outlineLvl w:val="1"/>
              <w:rPr>
                <w:rFonts w:ascii="Times New Roman" w:eastAsiaTheme="minorHAnsi" w:hAnsi="Times New Roman"/>
              </w:rPr>
            </w:pPr>
            <w:r>
              <w:rPr>
                <w:rFonts w:ascii="Times New Roman" w:eastAsiaTheme="minorHAnsi" w:hAnsi="Times New Roman"/>
              </w:rPr>
              <w:t>Единый тариф на услугу регионального оператора, руб./м3</w:t>
            </w:r>
          </w:p>
        </w:tc>
        <w:tc>
          <w:tcPr>
            <w:tcW w:w="1559" w:type="dxa"/>
          </w:tcPr>
          <w:p w:rsidR="003F713D" w:rsidRDefault="003F713D" w:rsidP="00D928F5">
            <w:pPr>
              <w:autoSpaceDE w:val="0"/>
              <w:autoSpaceDN w:val="0"/>
              <w:adjustRightInd w:val="0"/>
              <w:jc w:val="center"/>
              <w:outlineLvl w:val="1"/>
              <w:rPr>
                <w:rFonts w:ascii="Times New Roman" w:eastAsiaTheme="minorHAnsi" w:hAnsi="Times New Roman"/>
              </w:rPr>
            </w:pPr>
            <w:r>
              <w:rPr>
                <w:rFonts w:ascii="Times New Roman" w:eastAsiaTheme="minorHAnsi" w:hAnsi="Times New Roman"/>
              </w:rPr>
              <w:t>Размер ежемесячной платы, руб.</w:t>
            </w:r>
          </w:p>
        </w:tc>
      </w:tr>
      <w:tr w:rsidR="003F713D" w:rsidTr="003F713D">
        <w:trPr>
          <w:trHeight w:val="516"/>
        </w:trPr>
        <w:tc>
          <w:tcPr>
            <w:tcW w:w="2376" w:type="dxa"/>
            <w:vAlign w:val="center"/>
          </w:tcPr>
          <w:p w:rsidR="003F713D" w:rsidRPr="004B7A59" w:rsidRDefault="003F713D" w:rsidP="00D928F5">
            <w:pPr>
              <w:autoSpaceDE w:val="0"/>
              <w:autoSpaceDN w:val="0"/>
              <w:adjustRightInd w:val="0"/>
              <w:rPr>
                <w:rFonts w:ascii="Times New Roman" w:eastAsiaTheme="minorHAnsi" w:hAnsi="Times New Roman"/>
              </w:rPr>
            </w:pPr>
          </w:p>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3"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168" w:type="dxa"/>
            <w:vAlign w:val="center"/>
          </w:tcPr>
          <w:p w:rsidR="003F713D" w:rsidRDefault="003F713D" w:rsidP="00D928F5">
            <w:pPr>
              <w:tabs>
                <w:tab w:val="left" w:pos="34"/>
                <w:tab w:val="left" w:pos="1168"/>
              </w:tabs>
              <w:autoSpaceDE w:val="0"/>
              <w:autoSpaceDN w:val="0"/>
              <w:adjustRightInd w:val="0"/>
              <w:ind w:right="-108"/>
              <w:jc w:val="center"/>
              <w:outlineLvl w:val="1"/>
              <w:rPr>
                <w:rFonts w:ascii="Times New Roman" w:eastAsiaTheme="minorHAnsi" w:hAnsi="Times New Roman"/>
              </w:rPr>
            </w:pPr>
          </w:p>
        </w:tc>
        <w:tc>
          <w:tcPr>
            <w:tcW w:w="1276" w:type="dxa"/>
            <w:vAlign w:val="center"/>
          </w:tcPr>
          <w:p w:rsidR="003F713D" w:rsidRPr="00693C6B" w:rsidRDefault="003F713D" w:rsidP="00D928F5">
            <w:pPr>
              <w:autoSpaceDE w:val="0"/>
              <w:autoSpaceDN w:val="0"/>
              <w:adjustRightInd w:val="0"/>
              <w:jc w:val="center"/>
              <w:outlineLvl w:val="1"/>
              <w:rPr>
                <w:rFonts w:ascii="Times New Roman" w:eastAsiaTheme="minorHAnsi" w:hAnsi="Times New Roman"/>
                <w:vertAlign w:val="subscript"/>
              </w:rPr>
            </w:pPr>
          </w:p>
        </w:tc>
        <w:tc>
          <w:tcPr>
            <w:tcW w:w="1276"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559"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r>
      <w:tr w:rsidR="003F713D" w:rsidTr="003F713D">
        <w:trPr>
          <w:trHeight w:val="516"/>
        </w:trPr>
        <w:tc>
          <w:tcPr>
            <w:tcW w:w="2376" w:type="dxa"/>
            <w:vAlign w:val="center"/>
          </w:tcPr>
          <w:p w:rsidR="003F713D" w:rsidRDefault="003F713D" w:rsidP="00D928F5">
            <w:pPr>
              <w:autoSpaceDE w:val="0"/>
              <w:autoSpaceDN w:val="0"/>
              <w:adjustRightInd w:val="0"/>
              <w:rPr>
                <w:rFonts w:ascii="Times New Roman" w:eastAsiaTheme="minorHAnsi" w:hAnsi="Times New Roman"/>
              </w:rPr>
            </w:pPr>
          </w:p>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3"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168"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276" w:type="dxa"/>
            <w:vAlign w:val="center"/>
          </w:tcPr>
          <w:p w:rsidR="003F713D" w:rsidRPr="00693C6B" w:rsidRDefault="003F713D" w:rsidP="00D928F5">
            <w:pPr>
              <w:autoSpaceDE w:val="0"/>
              <w:autoSpaceDN w:val="0"/>
              <w:adjustRightInd w:val="0"/>
              <w:jc w:val="center"/>
              <w:outlineLvl w:val="1"/>
              <w:rPr>
                <w:rFonts w:ascii="Times New Roman" w:eastAsiaTheme="minorHAnsi" w:hAnsi="Times New Roman"/>
                <w:vertAlign w:val="subscript"/>
              </w:rPr>
            </w:pPr>
          </w:p>
        </w:tc>
        <w:tc>
          <w:tcPr>
            <w:tcW w:w="1276"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559"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r>
      <w:tr w:rsidR="003F713D" w:rsidTr="003F713D">
        <w:trPr>
          <w:trHeight w:val="516"/>
        </w:trPr>
        <w:tc>
          <w:tcPr>
            <w:tcW w:w="2376" w:type="dxa"/>
            <w:vAlign w:val="center"/>
          </w:tcPr>
          <w:p w:rsidR="003F713D" w:rsidRDefault="003F713D" w:rsidP="00D928F5"/>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3"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168"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276" w:type="dxa"/>
            <w:vAlign w:val="center"/>
          </w:tcPr>
          <w:p w:rsidR="003F713D" w:rsidRPr="00693C6B" w:rsidRDefault="003F713D" w:rsidP="00D928F5">
            <w:pPr>
              <w:autoSpaceDE w:val="0"/>
              <w:autoSpaceDN w:val="0"/>
              <w:adjustRightInd w:val="0"/>
              <w:jc w:val="center"/>
              <w:outlineLvl w:val="1"/>
              <w:rPr>
                <w:rFonts w:ascii="Times New Roman" w:eastAsiaTheme="minorHAnsi" w:hAnsi="Times New Roman"/>
                <w:vertAlign w:val="subscript"/>
              </w:rPr>
            </w:pPr>
          </w:p>
        </w:tc>
        <w:tc>
          <w:tcPr>
            <w:tcW w:w="1276"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559"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r>
      <w:tr w:rsidR="003F713D" w:rsidTr="003F713D">
        <w:trPr>
          <w:trHeight w:val="516"/>
        </w:trPr>
        <w:tc>
          <w:tcPr>
            <w:tcW w:w="2376" w:type="dxa"/>
            <w:vAlign w:val="center"/>
          </w:tcPr>
          <w:p w:rsidR="003F713D" w:rsidRDefault="003F713D" w:rsidP="00D928F5"/>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3"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168"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276" w:type="dxa"/>
            <w:vAlign w:val="center"/>
          </w:tcPr>
          <w:p w:rsidR="003F713D" w:rsidRPr="00693C6B" w:rsidRDefault="003F713D" w:rsidP="00D928F5">
            <w:pPr>
              <w:autoSpaceDE w:val="0"/>
              <w:autoSpaceDN w:val="0"/>
              <w:adjustRightInd w:val="0"/>
              <w:jc w:val="center"/>
              <w:outlineLvl w:val="1"/>
              <w:rPr>
                <w:rFonts w:ascii="Times New Roman" w:eastAsiaTheme="minorHAnsi" w:hAnsi="Times New Roman"/>
                <w:vertAlign w:val="subscript"/>
              </w:rPr>
            </w:pPr>
          </w:p>
        </w:tc>
        <w:tc>
          <w:tcPr>
            <w:tcW w:w="1276"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559"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r>
      <w:tr w:rsidR="003F713D" w:rsidTr="003F713D">
        <w:trPr>
          <w:trHeight w:val="516"/>
        </w:trPr>
        <w:tc>
          <w:tcPr>
            <w:tcW w:w="2376" w:type="dxa"/>
            <w:vAlign w:val="center"/>
          </w:tcPr>
          <w:p w:rsidR="003F713D" w:rsidRDefault="003F713D" w:rsidP="00D928F5"/>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3"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992"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168"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276" w:type="dxa"/>
            <w:vAlign w:val="center"/>
          </w:tcPr>
          <w:p w:rsidR="003F713D" w:rsidRPr="00693C6B" w:rsidRDefault="003F713D" w:rsidP="00D928F5">
            <w:pPr>
              <w:autoSpaceDE w:val="0"/>
              <w:autoSpaceDN w:val="0"/>
              <w:adjustRightInd w:val="0"/>
              <w:jc w:val="center"/>
              <w:outlineLvl w:val="1"/>
              <w:rPr>
                <w:rFonts w:ascii="Times New Roman" w:eastAsiaTheme="minorHAnsi" w:hAnsi="Times New Roman"/>
                <w:vertAlign w:val="subscript"/>
              </w:rPr>
            </w:pPr>
          </w:p>
        </w:tc>
        <w:tc>
          <w:tcPr>
            <w:tcW w:w="1276"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c>
          <w:tcPr>
            <w:tcW w:w="1559" w:type="dxa"/>
            <w:vAlign w:val="center"/>
          </w:tcPr>
          <w:p w:rsidR="003F713D" w:rsidRDefault="003F713D" w:rsidP="00D928F5">
            <w:pPr>
              <w:autoSpaceDE w:val="0"/>
              <w:autoSpaceDN w:val="0"/>
              <w:adjustRightInd w:val="0"/>
              <w:jc w:val="center"/>
              <w:outlineLvl w:val="1"/>
              <w:rPr>
                <w:rFonts w:ascii="Times New Roman" w:eastAsiaTheme="minorHAnsi" w:hAnsi="Times New Roman"/>
              </w:rPr>
            </w:pPr>
          </w:p>
        </w:tc>
      </w:tr>
    </w:tbl>
    <w:p w:rsidR="00D928F5" w:rsidRDefault="00D928F5" w:rsidP="00D928F5">
      <w:pPr>
        <w:autoSpaceDE w:val="0"/>
        <w:autoSpaceDN w:val="0"/>
        <w:adjustRightInd w:val="0"/>
        <w:ind w:left="142" w:firstLine="426"/>
        <w:jc w:val="center"/>
        <w:outlineLvl w:val="1"/>
        <w:rPr>
          <w:rFonts w:ascii="Times New Roman" w:eastAsiaTheme="minorHAnsi" w:hAnsi="Times New Roman"/>
        </w:rPr>
      </w:pPr>
    </w:p>
    <w:tbl>
      <w:tblPr>
        <w:tblW w:w="10632" w:type="dxa"/>
        <w:tblInd w:w="-371" w:type="dxa"/>
        <w:tblLayout w:type="fixed"/>
        <w:tblCellMar>
          <w:top w:w="55" w:type="dxa"/>
          <w:left w:w="55" w:type="dxa"/>
          <w:bottom w:w="55" w:type="dxa"/>
          <w:right w:w="55" w:type="dxa"/>
        </w:tblCellMar>
        <w:tblLook w:val="0000" w:firstRow="0" w:lastRow="0" w:firstColumn="0" w:lastColumn="0" w:noHBand="0" w:noVBand="0"/>
      </w:tblPr>
      <w:tblGrid>
        <w:gridCol w:w="5246"/>
        <w:gridCol w:w="5386"/>
      </w:tblGrid>
      <w:tr w:rsidR="00D928F5" w:rsidRPr="00B04BC7" w:rsidTr="00D928F5">
        <w:trPr>
          <w:trHeight w:val="25"/>
        </w:trPr>
        <w:tc>
          <w:tcPr>
            <w:tcW w:w="5246" w:type="dxa"/>
          </w:tcPr>
          <w:p w:rsidR="00D928F5" w:rsidRPr="0059426A" w:rsidRDefault="00D928F5" w:rsidP="00D928F5">
            <w:pPr>
              <w:pStyle w:val="ae"/>
              <w:tabs>
                <w:tab w:val="clear" w:pos="1080"/>
                <w:tab w:val="num" w:pos="1249"/>
              </w:tabs>
              <w:ind w:left="0" w:firstLine="0"/>
              <w:jc w:val="left"/>
              <w:rPr>
                <w:b/>
              </w:rPr>
            </w:pPr>
            <w:r w:rsidRPr="0059426A">
              <w:rPr>
                <w:b/>
                <w:sz w:val="22"/>
                <w:szCs w:val="22"/>
              </w:rPr>
              <w:t>Потребитель</w:t>
            </w:r>
          </w:p>
          <w:p w:rsidR="00D928F5" w:rsidRDefault="00D928F5" w:rsidP="00D928F5">
            <w:pPr>
              <w:spacing w:after="0"/>
              <w:rPr>
                <w:rFonts w:ascii="Times New Roman" w:hAnsi="Times New Roman"/>
              </w:rPr>
            </w:pPr>
          </w:p>
          <w:p w:rsidR="00D928F5" w:rsidRDefault="00D928F5" w:rsidP="00D928F5">
            <w:pPr>
              <w:spacing w:after="0"/>
              <w:rPr>
                <w:rFonts w:ascii="Times New Roman" w:hAnsi="Times New Roman"/>
              </w:rPr>
            </w:pPr>
          </w:p>
          <w:p w:rsidR="00D928F5" w:rsidRPr="000B61A9" w:rsidRDefault="00D928F5" w:rsidP="00D928F5">
            <w:pPr>
              <w:spacing w:after="0"/>
              <w:rPr>
                <w:rFonts w:ascii="Times New Roman" w:hAnsi="Times New Roman"/>
              </w:rPr>
            </w:pPr>
          </w:p>
          <w:p w:rsidR="00D928F5" w:rsidRPr="000B61A9" w:rsidRDefault="00841992" w:rsidP="00D928F5">
            <w:pPr>
              <w:spacing w:after="0"/>
              <w:rPr>
                <w:rFonts w:ascii="Times New Roman" w:hAnsi="Times New Roman"/>
              </w:rPr>
            </w:pPr>
            <w:r>
              <w:rPr>
                <w:rFonts w:ascii="Times New Roman" w:hAnsi="Times New Roman"/>
              </w:rPr>
              <w:t>_______________________ /__________________</w:t>
            </w:r>
            <w:r w:rsidRPr="000B61A9">
              <w:rPr>
                <w:rFonts w:ascii="Times New Roman" w:hAnsi="Times New Roman"/>
              </w:rPr>
              <w:t xml:space="preserve"> </w:t>
            </w:r>
            <w:r w:rsidR="00D928F5" w:rsidRPr="000B61A9">
              <w:rPr>
                <w:rFonts w:ascii="Times New Roman" w:hAnsi="Times New Roman"/>
              </w:rPr>
              <w:t>/</w:t>
            </w:r>
          </w:p>
          <w:p w:rsidR="00D928F5" w:rsidRPr="00400527" w:rsidRDefault="00D928F5" w:rsidP="00D928F5">
            <w:pPr>
              <w:spacing w:after="0"/>
              <w:rPr>
                <w:rFonts w:ascii="Times New Roman" w:hAnsi="Times New Roman"/>
              </w:rPr>
            </w:pPr>
          </w:p>
        </w:tc>
        <w:tc>
          <w:tcPr>
            <w:tcW w:w="5386" w:type="dxa"/>
          </w:tcPr>
          <w:p w:rsidR="00D928F5" w:rsidRPr="00B04BC7" w:rsidRDefault="00D928F5" w:rsidP="00D928F5">
            <w:pPr>
              <w:autoSpaceDE w:val="0"/>
              <w:snapToGrid w:val="0"/>
              <w:spacing w:after="0"/>
              <w:ind w:firstLine="426"/>
              <w:jc w:val="both"/>
              <w:rPr>
                <w:rFonts w:ascii="Times New Roman" w:hAnsi="Times New Roman"/>
                <w:b/>
              </w:rPr>
            </w:pPr>
            <w:r>
              <w:rPr>
                <w:rFonts w:ascii="Times New Roman" w:hAnsi="Times New Roman"/>
                <w:b/>
              </w:rPr>
              <w:t>Региональный оператор</w:t>
            </w:r>
            <w:r w:rsidRPr="00B04BC7">
              <w:rPr>
                <w:rFonts w:ascii="Times New Roman" w:hAnsi="Times New Roman"/>
                <w:b/>
              </w:rPr>
              <w:t>:</w:t>
            </w:r>
          </w:p>
          <w:p w:rsidR="00D928F5" w:rsidRPr="006D249D" w:rsidRDefault="00D928F5" w:rsidP="00D928F5">
            <w:pPr>
              <w:autoSpaceDE w:val="0"/>
              <w:spacing w:after="0"/>
              <w:ind w:firstLine="426"/>
              <w:jc w:val="both"/>
              <w:rPr>
                <w:rFonts w:ascii="Times New Roman" w:eastAsia="Times New Roman" w:hAnsi="Times New Roman"/>
              </w:rPr>
            </w:pPr>
            <w:r w:rsidRPr="006D249D">
              <w:rPr>
                <w:rFonts w:ascii="Times New Roman" w:eastAsia="Times New Roman" w:hAnsi="Times New Roman"/>
              </w:rPr>
              <w:t>Начальник договорного отдела</w:t>
            </w:r>
          </w:p>
          <w:p w:rsidR="00D928F5" w:rsidRPr="006D249D" w:rsidRDefault="00D928F5" w:rsidP="00D928F5">
            <w:pPr>
              <w:autoSpaceDE w:val="0"/>
              <w:spacing w:after="0"/>
              <w:ind w:firstLine="426"/>
              <w:jc w:val="both"/>
              <w:rPr>
                <w:rFonts w:ascii="Times New Roman" w:eastAsia="Times New Roman" w:hAnsi="Times New Roman"/>
              </w:rPr>
            </w:pPr>
            <w:r w:rsidRPr="006D249D">
              <w:rPr>
                <w:rFonts w:ascii="Times New Roman" w:eastAsia="Times New Roman" w:hAnsi="Times New Roman"/>
              </w:rPr>
              <w:t>ООО «Центр коммунального сервиса»</w:t>
            </w:r>
          </w:p>
          <w:p w:rsidR="00D928F5" w:rsidRPr="006D249D" w:rsidRDefault="00D928F5" w:rsidP="00D928F5">
            <w:pPr>
              <w:autoSpaceDE w:val="0"/>
              <w:spacing w:after="0"/>
              <w:ind w:firstLine="426"/>
              <w:jc w:val="both"/>
              <w:rPr>
                <w:rFonts w:ascii="Times New Roman" w:eastAsia="Times New Roman" w:hAnsi="Times New Roman"/>
              </w:rPr>
            </w:pPr>
          </w:p>
          <w:p w:rsidR="00D928F5" w:rsidRPr="00B04BC7" w:rsidRDefault="00D928F5" w:rsidP="00D928F5">
            <w:pPr>
              <w:autoSpaceDE w:val="0"/>
              <w:spacing w:after="0"/>
              <w:ind w:firstLine="426"/>
              <w:jc w:val="both"/>
              <w:rPr>
                <w:rFonts w:ascii="Times New Roman" w:hAnsi="Times New Roman"/>
                <w:b/>
              </w:rPr>
            </w:pPr>
            <w:r w:rsidRPr="006D249D">
              <w:t xml:space="preserve">____________________ </w:t>
            </w:r>
            <w:r w:rsidRPr="006D249D">
              <w:rPr>
                <w:rFonts w:ascii="Times New Roman" w:eastAsia="Times New Roman" w:hAnsi="Times New Roman"/>
              </w:rPr>
              <w:t>/Е.Р.Каримова /</w:t>
            </w:r>
          </w:p>
        </w:tc>
      </w:tr>
    </w:tbl>
    <w:p w:rsidR="00D928F5" w:rsidRDefault="00D928F5" w:rsidP="00D928F5">
      <w:pPr>
        <w:autoSpaceDE w:val="0"/>
        <w:autoSpaceDN w:val="0"/>
        <w:adjustRightInd w:val="0"/>
        <w:ind w:left="142" w:firstLine="426"/>
        <w:jc w:val="center"/>
        <w:outlineLvl w:val="1"/>
        <w:rPr>
          <w:rFonts w:ascii="Times New Roman" w:eastAsiaTheme="minorHAnsi" w:hAnsi="Times New Roman"/>
        </w:rPr>
      </w:pPr>
    </w:p>
    <w:p w:rsidR="00D928F5" w:rsidRDefault="00D928F5" w:rsidP="00D928F5">
      <w:pPr>
        <w:pStyle w:val="af2"/>
        <w:jc w:val="right"/>
        <w:rPr>
          <w:rFonts w:ascii="Times New Roman" w:hAnsi="Times New Roman" w:cs="Times New Roman"/>
          <w:lang w:eastAsia="en-US" w:bidi="ar-SA"/>
        </w:rPr>
      </w:pPr>
      <w:r w:rsidRPr="00B05992">
        <w:rPr>
          <w:rFonts w:ascii="Times New Roman" w:hAnsi="Times New Roman" w:cs="Times New Roman"/>
          <w:lang w:eastAsia="en-US" w:bidi="ar-SA"/>
        </w:rPr>
        <w:t xml:space="preserve">Приложение № 3 к </w:t>
      </w:r>
      <w:r>
        <w:rPr>
          <w:rFonts w:ascii="Times New Roman" w:hAnsi="Times New Roman" w:cs="Times New Roman"/>
          <w:lang w:eastAsia="en-US" w:bidi="ar-SA"/>
        </w:rPr>
        <w:t>контракту</w:t>
      </w:r>
      <w:r w:rsidRPr="00B05992">
        <w:rPr>
          <w:rFonts w:ascii="Times New Roman" w:hAnsi="Times New Roman" w:cs="Times New Roman"/>
          <w:lang w:eastAsia="en-US" w:bidi="ar-SA"/>
        </w:rPr>
        <w:t xml:space="preserve"> №</w:t>
      </w:r>
      <w:r w:rsidR="00841992">
        <w:rPr>
          <w:rFonts w:ascii="Times New Roman" w:hAnsi="Times New Roman" w:cs="Times New Roman"/>
          <w:lang w:eastAsia="en-US" w:bidi="ar-SA"/>
        </w:rPr>
        <w:t>____</w:t>
      </w:r>
      <w:proofErr w:type="gramStart"/>
      <w:r w:rsidR="00841992">
        <w:rPr>
          <w:rFonts w:ascii="Times New Roman" w:hAnsi="Times New Roman" w:cs="Times New Roman"/>
          <w:lang w:eastAsia="en-US" w:bidi="ar-SA"/>
        </w:rPr>
        <w:t>от</w:t>
      </w:r>
      <w:proofErr w:type="gramEnd"/>
      <w:r w:rsidR="00841992">
        <w:rPr>
          <w:rFonts w:ascii="Times New Roman" w:hAnsi="Times New Roman" w:cs="Times New Roman"/>
          <w:lang w:eastAsia="en-US" w:bidi="ar-SA"/>
        </w:rPr>
        <w:t>__________</w:t>
      </w:r>
      <w:r w:rsidRPr="00B05992">
        <w:rPr>
          <w:rFonts w:ascii="Times New Roman" w:hAnsi="Times New Roman" w:cs="Times New Roman"/>
          <w:lang w:eastAsia="en-US" w:bidi="ar-SA"/>
        </w:rPr>
        <w:t xml:space="preserve"> </w:t>
      </w:r>
      <w:proofErr w:type="gramStart"/>
      <w:r w:rsidRPr="00B05992">
        <w:rPr>
          <w:rFonts w:ascii="Times New Roman" w:hAnsi="Times New Roman" w:cs="Times New Roman"/>
          <w:lang w:eastAsia="en-US" w:bidi="ar-SA"/>
        </w:rPr>
        <w:t>на</w:t>
      </w:r>
      <w:proofErr w:type="gramEnd"/>
      <w:r w:rsidRPr="00B05992">
        <w:rPr>
          <w:rFonts w:ascii="Times New Roman" w:hAnsi="Times New Roman" w:cs="Times New Roman"/>
          <w:lang w:eastAsia="en-US" w:bidi="ar-SA"/>
        </w:rPr>
        <w:t xml:space="preserve"> оказание</w:t>
      </w:r>
      <w:r>
        <w:rPr>
          <w:rFonts w:ascii="Times New Roman" w:hAnsi="Times New Roman" w:cs="Times New Roman"/>
          <w:lang w:eastAsia="en-US" w:bidi="ar-SA"/>
        </w:rPr>
        <w:t xml:space="preserve"> </w:t>
      </w:r>
      <w:r w:rsidRPr="00B05992">
        <w:rPr>
          <w:rFonts w:ascii="Times New Roman" w:hAnsi="Times New Roman" w:cs="Times New Roman"/>
          <w:lang w:eastAsia="en-US" w:bidi="ar-SA"/>
        </w:rPr>
        <w:t xml:space="preserve">услуг </w:t>
      </w:r>
    </w:p>
    <w:p w:rsidR="00D928F5" w:rsidRDefault="00D928F5" w:rsidP="00D928F5">
      <w:pPr>
        <w:pStyle w:val="af2"/>
        <w:jc w:val="right"/>
        <w:rPr>
          <w:lang w:eastAsia="en-US" w:bidi="ar-SA"/>
        </w:rPr>
      </w:pPr>
      <w:r w:rsidRPr="00B05992">
        <w:rPr>
          <w:rFonts w:ascii="Times New Roman" w:hAnsi="Times New Roman" w:cs="Times New Roman"/>
          <w:lang w:eastAsia="en-US" w:bidi="ar-SA"/>
        </w:rPr>
        <w:t>по обращению с твердыми коммунальными отходами</w:t>
      </w:r>
    </w:p>
    <w:p w:rsidR="00D928F5" w:rsidRDefault="00D928F5" w:rsidP="00D928F5">
      <w:pPr>
        <w:autoSpaceDE w:val="0"/>
        <w:autoSpaceDN w:val="0"/>
        <w:adjustRightInd w:val="0"/>
        <w:ind w:left="142" w:firstLine="426"/>
        <w:jc w:val="right"/>
        <w:rPr>
          <w:rFonts w:ascii="Times New Roman" w:eastAsiaTheme="minorHAnsi" w:hAnsi="Times New Roman"/>
        </w:rPr>
      </w:pPr>
    </w:p>
    <w:p w:rsidR="00D928F5" w:rsidRDefault="00D928F5" w:rsidP="005442D5">
      <w:pPr>
        <w:autoSpaceDE w:val="0"/>
        <w:autoSpaceDN w:val="0"/>
        <w:adjustRightInd w:val="0"/>
        <w:ind w:left="142" w:firstLine="426"/>
        <w:jc w:val="center"/>
        <w:rPr>
          <w:rFonts w:ascii="Times New Roman" w:eastAsiaTheme="minorHAnsi" w:hAnsi="Times New Roman"/>
        </w:rPr>
      </w:pPr>
      <w:r>
        <w:rPr>
          <w:rFonts w:ascii="Times New Roman" w:eastAsiaTheme="minorHAnsi" w:hAnsi="Times New Roman"/>
        </w:rPr>
        <w:t>Перечень твердых коммунальных отходов Потребителя</w:t>
      </w:r>
      <w:bookmarkStart w:id="1" w:name="_GoBack"/>
      <w:bookmarkEnd w:id="1"/>
    </w:p>
    <w:tbl>
      <w:tblPr>
        <w:tblpPr w:leftFromText="180" w:rightFromText="180" w:vertAnchor="text" w:horzAnchor="margin" w:tblpY="155"/>
        <w:tblW w:w="4950" w:type="pct"/>
        <w:tblLayout w:type="fixed"/>
        <w:tblCellMar>
          <w:left w:w="75" w:type="dxa"/>
          <w:right w:w="75" w:type="dxa"/>
        </w:tblCellMar>
        <w:tblLook w:val="04A0" w:firstRow="1" w:lastRow="0" w:firstColumn="1" w:lastColumn="0" w:noHBand="0" w:noVBand="1"/>
      </w:tblPr>
      <w:tblGrid>
        <w:gridCol w:w="604"/>
        <w:gridCol w:w="4336"/>
        <w:gridCol w:w="1753"/>
        <w:gridCol w:w="993"/>
        <w:gridCol w:w="1143"/>
        <w:gridCol w:w="1143"/>
      </w:tblGrid>
      <w:tr w:rsidR="00D928F5" w:rsidTr="003F713D">
        <w:trPr>
          <w:trHeight w:val="767"/>
        </w:trPr>
        <w:tc>
          <w:tcPr>
            <w:tcW w:w="303" w:type="pct"/>
            <w:tcBorders>
              <w:top w:val="single" w:sz="4" w:space="0" w:color="auto"/>
              <w:left w:val="single" w:sz="4" w:space="0" w:color="auto"/>
              <w:bottom w:val="single" w:sz="4" w:space="0" w:color="auto"/>
              <w:right w:val="single" w:sz="4" w:space="0" w:color="auto"/>
            </w:tcBorders>
            <w:hideMark/>
          </w:tcPr>
          <w:p w:rsidR="00D928F5" w:rsidRDefault="00D928F5" w:rsidP="00D928F5">
            <w:pPr>
              <w:pStyle w:val="af2"/>
              <w:rPr>
                <w:rFonts w:ascii="Times New Roman" w:eastAsia="Times New Roman" w:hAnsi="Times New Roman"/>
                <w:lang w:eastAsia="en-US"/>
              </w:rPr>
            </w:pPr>
            <w:proofErr w:type="spellStart"/>
            <w:r>
              <w:rPr>
                <w:rFonts w:ascii="Times New Roman" w:hAnsi="Times New Roman"/>
                <w:lang w:eastAsia="en-US"/>
              </w:rPr>
              <w:t>Nп</w:t>
            </w:r>
            <w:proofErr w:type="spellEnd"/>
            <w:r>
              <w:rPr>
                <w:rFonts w:ascii="Times New Roman" w:hAnsi="Times New Roman"/>
                <w:lang w:eastAsia="en-US"/>
              </w:rPr>
              <w:t>/</w:t>
            </w:r>
            <w:proofErr w:type="gramStart"/>
            <w:r>
              <w:rPr>
                <w:rFonts w:ascii="Times New Roman" w:hAnsi="Times New Roman"/>
                <w:lang w:eastAsia="en-US"/>
              </w:rPr>
              <w:t>п</w:t>
            </w:r>
            <w:proofErr w:type="gramEnd"/>
          </w:p>
        </w:tc>
        <w:tc>
          <w:tcPr>
            <w:tcW w:w="2174" w:type="pct"/>
            <w:tcBorders>
              <w:top w:val="single" w:sz="4" w:space="0" w:color="auto"/>
              <w:left w:val="single" w:sz="4" w:space="0" w:color="auto"/>
              <w:bottom w:val="single" w:sz="4" w:space="0" w:color="auto"/>
              <w:right w:val="single" w:sz="4" w:space="0" w:color="auto"/>
            </w:tcBorders>
            <w:vAlign w:val="center"/>
            <w:hideMark/>
          </w:tcPr>
          <w:p w:rsidR="00D928F5" w:rsidRDefault="00D928F5" w:rsidP="00D928F5">
            <w:pPr>
              <w:pStyle w:val="af2"/>
              <w:rPr>
                <w:rFonts w:ascii="Times New Roman" w:eastAsia="Times New Roman" w:hAnsi="Times New Roman"/>
                <w:lang w:eastAsia="en-US"/>
              </w:rPr>
            </w:pPr>
            <w:r>
              <w:rPr>
                <w:rFonts w:ascii="Times New Roman" w:hAnsi="Times New Roman"/>
                <w:lang w:eastAsia="en-US"/>
              </w:rPr>
              <w:t>Наименование вида отходов</w:t>
            </w:r>
          </w:p>
        </w:tc>
        <w:tc>
          <w:tcPr>
            <w:tcW w:w="879" w:type="pct"/>
            <w:tcBorders>
              <w:top w:val="single" w:sz="4" w:space="0" w:color="auto"/>
              <w:left w:val="single" w:sz="4" w:space="0" w:color="auto"/>
              <w:bottom w:val="single" w:sz="4" w:space="0" w:color="auto"/>
              <w:right w:val="single" w:sz="4" w:space="0" w:color="auto"/>
            </w:tcBorders>
            <w:vAlign w:val="center"/>
            <w:hideMark/>
          </w:tcPr>
          <w:p w:rsidR="00D928F5" w:rsidRDefault="00D928F5" w:rsidP="00D928F5">
            <w:pPr>
              <w:pStyle w:val="af2"/>
              <w:rPr>
                <w:rFonts w:ascii="Times New Roman" w:eastAsia="Times New Roman" w:hAnsi="Times New Roman"/>
                <w:lang w:eastAsia="en-US"/>
              </w:rPr>
            </w:pPr>
            <w:r>
              <w:rPr>
                <w:rFonts w:ascii="Times New Roman" w:hAnsi="Times New Roman"/>
                <w:lang w:eastAsia="en-US"/>
              </w:rPr>
              <w:t>Код по ФККО</w:t>
            </w:r>
          </w:p>
        </w:tc>
        <w:tc>
          <w:tcPr>
            <w:tcW w:w="498" w:type="pct"/>
            <w:tcBorders>
              <w:top w:val="single" w:sz="4" w:space="0" w:color="auto"/>
              <w:left w:val="single" w:sz="4" w:space="0" w:color="auto"/>
              <w:bottom w:val="single" w:sz="4" w:space="0" w:color="auto"/>
              <w:right w:val="single" w:sz="4" w:space="0" w:color="auto"/>
            </w:tcBorders>
            <w:vAlign w:val="center"/>
            <w:hideMark/>
          </w:tcPr>
          <w:p w:rsidR="00D928F5" w:rsidRDefault="00D928F5" w:rsidP="003F713D">
            <w:pPr>
              <w:pStyle w:val="af2"/>
              <w:jc w:val="center"/>
              <w:rPr>
                <w:rFonts w:ascii="Times New Roman" w:eastAsia="Times New Roman" w:hAnsi="Times New Roman"/>
                <w:lang w:eastAsia="en-US"/>
              </w:rPr>
            </w:pPr>
            <w:r>
              <w:rPr>
                <w:rFonts w:ascii="Times New Roman" w:hAnsi="Times New Roman"/>
                <w:lang w:eastAsia="en-US"/>
              </w:rPr>
              <w:t>Класс опасности</w:t>
            </w:r>
          </w:p>
        </w:tc>
        <w:tc>
          <w:tcPr>
            <w:tcW w:w="573" w:type="pct"/>
            <w:tcBorders>
              <w:top w:val="single" w:sz="4" w:space="0" w:color="auto"/>
              <w:left w:val="single" w:sz="4" w:space="0" w:color="auto"/>
              <w:bottom w:val="single" w:sz="4" w:space="0" w:color="auto"/>
              <w:right w:val="single" w:sz="4" w:space="0" w:color="auto"/>
            </w:tcBorders>
            <w:vAlign w:val="center"/>
            <w:hideMark/>
          </w:tcPr>
          <w:p w:rsidR="00D928F5" w:rsidRDefault="00D928F5" w:rsidP="003F713D">
            <w:pPr>
              <w:pStyle w:val="af2"/>
              <w:jc w:val="center"/>
              <w:rPr>
                <w:rFonts w:ascii="Times New Roman" w:eastAsia="Times New Roman" w:hAnsi="Times New Roman"/>
                <w:lang w:eastAsia="en-US"/>
              </w:rPr>
            </w:pPr>
            <w:r>
              <w:rPr>
                <w:rFonts w:ascii="Times New Roman" w:hAnsi="Times New Roman"/>
                <w:lang w:eastAsia="en-US"/>
              </w:rPr>
              <w:t xml:space="preserve">Объем (м3) в </w:t>
            </w:r>
            <w:proofErr w:type="spellStart"/>
            <w:proofErr w:type="gramStart"/>
            <w:r>
              <w:rPr>
                <w:rFonts w:ascii="Times New Roman" w:hAnsi="Times New Roman"/>
                <w:lang w:eastAsia="en-US"/>
              </w:rPr>
              <w:t>мес</w:t>
            </w:r>
            <w:proofErr w:type="spellEnd"/>
            <w:proofErr w:type="gramEnd"/>
          </w:p>
        </w:tc>
        <w:tc>
          <w:tcPr>
            <w:tcW w:w="573" w:type="pct"/>
            <w:tcBorders>
              <w:top w:val="single" w:sz="4" w:space="0" w:color="auto"/>
              <w:left w:val="single" w:sz="4" w:space="0" w:color="auto"/>
              <w:bottom w:val="single" w:sz="4" w:space="0" w:color="auto"/>
              <w:right w:val="single" w:sz="4" w:space="0" w:color="auto"/>
            </w:tcBorders>
            <w:vAlign w:val="center"/>
            <w:hideMark/>
          </w:tcPr>
          <w:p w:rsidR="00D928F5" w:rsidRDefault="00D928F5" w:rsidP="003F713D">
            <w:pPr>
              <w:pStyle w:val="af2"/>
              <w:jc w:val="center"/>
              <w:rPr>
                <w:rFonts w:ascii="Times New Roman" w:eastAsia="Times New Roman" w:hAnsi="Times New Roman"/>
                <w:lang w:eastAsia="en-US"/>
              </w:rPr>
            </w:pPr>
            <w:r>
              <w:rPr>
                <w:rFonts w:ascii="Times New Roman" w:hAnsi="Times New Roman"/>
                <w:lang w:eastAsia="en-US"/>
              </w:rPr>
              <w:t xml:space="preserve">Масса в </w:t>
            </w:r>
            <w:proofErr w:type="spellStart"/>
            <w:proofErr w:type="gramStart"/>
            <w:r>
              <w:rPr>
                <w:rFonts w:ascii="Times New Roman" w:hAnsi="Times New Roman"/>
                <w:lang w:eastAsia="en-US"/>
              </w:rPr>
              <w:t>мес</w:t>
            </w:r>
            <w:proofErr w:type="spellEnd"/>
            <w:proofErr w:type="gramEnd"/>
            <w:r>
              <w:rPr>
                <w:rFonts w:ascii="Times New Roman" w:hAnsi="Times New Roman"/>
                <w:lang w:eastAsia="en-US"/>
              </w:rPr>
              <w:t xml:space="preserve">, </w:t>
            </w:r>
            <w:proofErr w:type="spellStart"/>
            <w:r>
              <w:rPr>
                <w:rFonts w:ascii="Times New Roman" w:hAnsi="Times New Roman"/>
                <w:lang w:eastAsia="en-US"/>
              </w:rPr>
              <w:t>тн</w:t>
            </w:r>
            <w:proofErr w:type="spellEnd"/>
          </w:p>
        </w:tc>
      </w:tr>
      <w:tr w:rsidR="00D928F5" w:rsidTr="00D928F5">
        <w:trPr>
          <w:trHeight w:val="251"/>
        </w:trPr>
        <w:tc>
          <w:tcPr>
            <w:tcW w:w="303" w:type="pct"/>
            <w:tcBorders>
              <w:top w:val="single" w:sz="4" w:space="0" w:color="auto"/>
              <w:left w:val="single" w:sz="4" w:space="0" w:color="auto"/>
              <w:bottom w:val="single" w:sz="4" w:space="0" w:color="auto"/>
              <w:right w:val="single" w:sz="4" w:space="0" w:color="auto"/>
            </w:tcBorders>
            <w:hideMark/>
          </w:tcPr>
          <w:p w:rsidR="00D928F5" w:rsidRDefault="00D928F5" w:rsidP="00D928F5">
            <w:pPr>
              <w:pStyle w:val="af2"/>
              <w:jc w:val="center"/>
              <w:rPr>
                <w:rFonts w:ascii="Times New Roman" w:eastAsia="Times New Roman" w:hAnsi="Times New Roman"/>
                <w:lang w:eastAsia="en-US"/>
              </w:rPr>
            </w:pPr>
            <w:r>
              <w:rPr>
                <w:rFonts w:ascii="Times New Roman" w:hAnsi="Times New Roman"/>
                <w:lang w:eastAsia="en-US"/>
              </w:rPr>
              <w:t>1</w:t>
            </w:r>
          </w:p>
        </w:tc>
        <w:tc>
          <w:tcPr>
            <w:tcW w:w="2174" w:type="pct"/>
            <w:tcBorders>
              <w:top w:val="single" w:sz="4" w:space="0" w:color="auto"/>
              <w:left w:val="single" w:sz="4" w:space="0" w:color="auto"/>
              <w:bottom w:val="single" w:sz="4" w:space="0" w:color="auto"/>
              <w:right w:val="single" w:sz="4" w:space="0" w:color="auto"/>
            </w:tcBorders>
            <w:hideMark/>
          </w:tcPr>
          <w:p w:rsidR="00D928F5" w:rsidRDefault="00D928F5" w:rsidP="00D928F5">
            <w:pPr>
              <w:pStyle w:val="af2"/>
              <w:jc w:val="center"/>
              <w:rPr>
                <w:rFonts w:ascii="Times New Roman" w:eastAsia="Times New Roman" w:hAnsi="Times New Roman"/>
                <w:lang w:eastAsia="en-US"/>
              </w:rPr>
            </w:pPr>
            <w:r>
              <w:rPr>
                <w:rFonts w:ascii="Times New Roman" w:hAnsi="Times New Roman"/>
                <w:lang w:eastAsia="en-US"/>
              </w:rPr>
              <w:t>2</w:t>
            </w:r>
          </w:p>
        </w:tc>
        <w:tc>
          <w:tcPr>
            <w:tcW w:w="879" w:type="pct"/>
            <w:tcBorders>
              <w:top w:val="single" w:sz="4" w:space="0" w:color="auto"/>
              <w:left w:val="single" w:sz="4" w:space="0" w:color="auto"/>
              <w:bottom w:val="single" w:sz="4" w:space="0" w:color="auto"/>
              <w:right w:val="single" w:sz="4" w:space="0" w:color="auto"/>
            </w:tcBorders>
            <w:hideMark/>
          </w:tcPr>
          <w:p w:rsidR="00D928F5" w:rsidRDefault="00D928F5" w:rsidP="00D928F5">
            <w:pPr>
              <w:pStyle w:val="af2"/>
              <w:jc w:val="center"/>
              <w:rPr>
                <w:rFonts w:ascii="Times New Roman" w:eastAsia="Times New Roman" w:hAnsi="Times New Roman"/>
                <w:lang w:eastAsia="en-US"/>
              </w:rPr>
            </w:pPr>
            <w:r>
              <w:rPr>
                <w:rFonts w:ascii="Times New Roman" w:hAnsi="Times New Roman"/>
                <w:lang w:eastAsia="en-US"/>
              </w:rPr>
              <w:t>3</w:t>
            </w:r>
          </w:p>
        </w:tc>
        <w:tc>
          <w:tcPr>
            <w:tcW w:w="498" w:type="pct"/>
            <w:tcBorders>
              <w:top w:val="single" w:sz="4" w:space="0" w:color="auto"/>
              <w:left w:val="single" w:sz="4" w:space="0" w:color="auto"/>
              <w:bottom w:val="single" w:sz="4" w:space="0" w:color="auto"/>
              <w:right w:val="single" w:sz="4" w:space="0" w:color="auto"/>
            </w:tcBorders>
            <w:hideMark/>
          </w:tcPr>
          <w:p w:rsidR="00D928F5" w:rsidRDefault="00D928F5" w:rsidP="00D928F5">
            <w:pPr>
              <w:pStyle w:val="af2"/>
              <w:jc w:val="center"/>
              <w:rPr>
                <w:rFonts w:ascii="Times New Roman" w:eastAsia="Times New Roman" w:hAnsi="Times New Roman"/>
                <w:lang w:eastAsia="en-US"/>
              </w:rPr>
            </w:pPr>
            <w:r>
              <w:rPr>
                <w:rFonts w:ascii="Times New Roman" w:hAnsi="Times New Roman"/>
                <w:lang w:eastAsia="en-US"/>
              </w:rPr>
              <w:t>4</w:t>
            </w:r>
          </w:p>
        </w:tc>
        <w:tc>
          <w:tcPr>
            <w:tcW w:w="573" w:type="pct"/>
            <w:tcBorders>
              <w:top w:val="single" w:sz="4" w:space="0" w:color="auto"/>
              <w:left w:val="single" w:sz="4" w:space="0" w:color="auto"/>
              <w:bottom w:val="single" w:sz="4" w:space="0" w:color="auto"/>
              <w:right w:val="single" w:sz="4" w:space="0" w:color="auto"/>
            </w:tcBorders>
            <w:hideMark/>
          </w:tcPr>
          <w:p w:rsidR="00D928F5" w:rsidRDefault="00D928F5" w:rsidP="00D928F5">
            <w:pPr>
              <w:pStyle w:val="af2"/>
              <w:jc w:val="center"/>
              <w:rPr>
                <w:rFonts w:ascii="Times New Roman" w:eastAsia="Times New Roman" w:hAnsi="Times New Roman"/>
                <w:lang w:eastAsia="en-US"/>
              </w:rPr>
            </w:pPr>
            <w:r>
              <w:rPr>
                <w:rFonts w:ascii="Times New Roman" w:hAnsi="Times New Roman"/>
                <w:lang w:eastAsia="en-US"/>
              </w:rPr>
              <w:t>5</w:t>
            </w:r>
          </w:p>
        </w:tc>
        <w:tc>
          <w:tcPr>
            <w:tcW w:w="573" w:type="pct"/>
            <w:tcBorders>
              <w:top w:val="single" w:sz="4" w:space="0" w:color="auto"/>
              <w:left w:val="single" w:sz="4" w:space="0" w:color="auto"/>
              <w:bottom w:val="single" w:sz="4" w:space="0" w:color="auto"/>
              <w:right w:val="single" w:sz="4" w:space="0" w:color="auto"/>
            </w:tcBorders>
            <w:hideMark/>
          </w:tcPr>
          <w:p w:rsidR="00D928F5" w:rsidRDefault="00D928F5" w:rsidP="00D928F5">
            <w:pPr>
              <w:pStyle w:val="af2"/>
              <w:jc w:val="center"/>
              <w:rPr>
                <w:rFonts w:ascii="Times New Roman" w:eastAsia="Times New Roman" w:hAnsi="Times New Roman"/>
                <w:lang w:eastAsia="en-US"/>
              </w:rPr>
            </w:pPr>
            <w:r>
              <w:rPr>
                <w:rFonts w:ascii="Times New Roman" w:hAnsi="Times New Roman"/>
                <w:lang w:eastAsia="en-US"/>
              </w:rPr>
              <w:t>6</w:t>
            </w:r>
          </w:p>
        </w:tc>
      </w:tr>
      <w:tr w:rsidR="00D928F5" w:rsidTr="00841992">
        <w:trPr>
          <w:trHeight w:val="251"/>
        </w:trPr>
        <w:tc>
          <w:tcPr>
            <w:tcW w:w="303" w:type="pct"/>
            <w:tcBorders>
              <w:top w:val="single" w:sz="4" w:space="0" w:color="auto"/>
              <w:left w:val="single" w:sz="4" w:space="0" w:color="auto"/>
              <w:bottom w:val="single" w:sz="4" w:space="0" w:color="auto"/>
              <w:right w:val="single" w:sz="4" w:space="0" w:color="auto"/>
            </w:tcBorders>
          </w:tcPr>
          <w:p w:rsidR="00D928F5" w:rsidRDefault="00D928F5" w:rsidP="00D928F5">
            <w:pPr>
              <w:pStyle w:val="af2"/>
              <w:jc w:val="center"/>
              <w:rPr>
                <w:rFonts w:ascii="Times New Roman" w:hAnsi="Times New Roman"/>
                <w:lang w:eastAsia="en-US"/>
              </w:rPr>
            </w:pPr>
          </w:p>
        </w:tc>
        <w:tc>
          <w:tcPr>
            <w:tcW w:w="2174" w:type="pct"/>
            <w:tcBorders>
              <w:top w:val="single" w:sz="4" w:space="0" w:color="auto"/>
              <w:left w:val="single" w:sz="4" w:space="0" w:color="auto"/>
              <w:bottom w:val="single" w:sz="4" w:space="0" w:color="auto"/>
              <w:right w:val="single" w:sz="4" w:space="0" w:color="auto"/>
            </w:tcBorders>
          </w:tcPr>
          <w:p w:rsidR="00D928F5" w:rsidRPr="00400527" w:rsidRDefault="00D928F5" w:rsidP="00D928F5">
            <w:pPr>
              <w:rPr>
                <w:rFonts w:ascii="Times New Roman" w:eastAsiaTheme="minorHAnsi" w:hAnsi="Times New Roman"/>
              </w:rPr>
            </w:pPr>
          </w:p>
        </w:tc>
        <w:tc>
          <w:tcPr>
            <w:tcW w:w="879" w:type="pct"/>
            <w:tcBorders>
              <w:top w:val="single" w:sz="4" w:space="0" w:color="auto"/>
              <w:left w:val="single" w:sz="4" w:space="0" w:color="auto"/>
              <w:bottom w:val="single" w:sz="4" w:space="0" w:color="auto"/>
              <w:right w:val="single" w:sz="4" w:space="0" w:color="auto"/>
            </w:tcBorders>
            <w:vAlign w:val="center"/>
          </w:tcPr>
          <w:p w:rsidR="00D928F5" w:rsidRPr="00400527" w:rsidRDefault="00D928F5" w:rsidP="00D928F5">
            <w:pPr>
              <w:jc w:val="center"/>
              <w:rPr>
                <w:rFonts w:ascii="Times New Roman" w:eastAsiaTheme="minorHAnsi" w:hAnsi="Times New Roman"/>
              </w:rPr>
            </w:pPr>
          </w:p>
        </w:tc>
        <w:tc>
          <w:tcPr>
            <w:tcW w:w="498" w:type="pct"/>
            <w:tcBorders>
              <w:top w:val="single" w:sz="4" w:space="0" w:color="auto"/>
              <w:left w:val="single" w:sz="4" w:space="0" w:color="auto"/>
              <w:bottom w:val="single" w:sz="4" w:space="0" w:color="auto"/>
              <w:right w:val="single" w:sz="4" w:space="0" w:color="auto"/>
            </w:tcBorders>
            <w:vAlign w:val="center"/>
          </w:tcPr>
          <w:p w:rsidR="00D928F5" w:rsidRDefault="00D928F5" w:rsidP="00D928F5">
            <w:pPr>
              <w:pStyle w:val="af2"/>
              <w:jc w:val="center"/>
              <w:rPr>
                <w:rFonts w:ascii="Times New Roman" w:hAnsi="Times New Roman"/>
                <w:lang w:eastAsia="en-US"/>
              </w:rPr>
            </w:pPr>
          </w:p>
        </w:tc>
        <w:tc>
          <w:tcPr>
            <w:tcW w:w="573" w:type="pct"/>
            <w:tcBorders>
              <w:top w:val="single" w:sz="4" w:space="0" w:color="auto"/>
              <w:left w:val="single" w:sz="4" w:space="0" w:color="auto"/>
              <w:bottom w:val="single" w:sz="4" w:space="0" w:color="auto"/>
              <w:right w:val="single" w:sz="4" w:space="0" w:color="auto"/>
            </w:tcBorders>
            <w:vAlign w:val="center"/>
          </w:tcPr>
          <w:p w:rsidR="00D928F5" w:rsidRPr="00555FD7" w:rsidRDefault="00D928F5" w:rsidP="00D928F5">
            <w:pPr>
              <w:pStyle w:val="af2"/>
              <w:jc w:val="center"/>
              <w:rPr>
                <w:rFonts w:ascii="Times New Roman" w:hAnsi="Times New Roman"/>
                <w:lang w:eastAsia="en-US"/>
              </w:rPr>
            </w:pPr>
          </w:p>
        </w:tc>
        <w:tc>
          <w:tcPr>
            <w:tcW w:w="573" w:type="pct"/>
            <w:tcBorders>
              <w:top w:val="single" w:sz="4" w:space="0" w:color="auto"/>
              <w:left w:val="single" w:sz="4" w:space="0" w:color="auto"/>
              <w:bottom w:val="single" w:sz="4" w:space="0" w:color="auto"/>
              <w:right w:val="single" w:sz="4" w:space="0" w:color="auto"/>
            </w:tcBorders>
            <w:vAlign w:val="center"/>
          </w:tcPr>
          <w:p w:rsidR="00D928F5" w:rsidRPr="00555FD7" w:rsidRDefault="00D928F5" w:rsidP="00D928F5">
            <w:pPr>
              <w:pStyle w:val="af2"/>
              <w:jc w:val="center"/>
              <w:rPr>
                <w:rFonts w:ascii="Times New Roman" w:hAnsi="Times New Roman"/>
                <w:lang w:eastAsia="en-US"/>
              </w:rPr>
            </w:pPr>
          </w:p>
        </w:tc>
      </w:tr>
    </w:tbl>
    <w:p w:rsidR="00D928F5" w:rsidRDefault="00D928F5" w:rsidP="00D928F5">
      <w:pPr>
        <w:autoSpaceDE w:val="0"/>
        <w:autoSpaceDN w:val="0"/>
        <w:adjustRightInd w:val="0"/>
        <w:ind w:left="142" w:firstLine="426"/>
        <w:jc w:val="center"/>
        <w:outlineLvl w:val="1"/>
        <w:rPr>
          <w:rFonts w:ascii="Times New Roman" w:eastAsiaTheme="minorHAnsi" w:hAnsi="Times New Roman"/>
        </w:rPr>
      </w:pPr>
    </w:p>
    <w:tbl>
      <w:tblPr>
        <w:tblW w:w="10632" w:type="dxa"/>
        <w:tblInd w:w="-371" w:type="dxa"/>
        <w:tblLayout w:type="fixed"/>
        <w:tblCellMar>
          <w:top w:w="55" w:type="dxa"/>
          <w:left w:w="55" w:type="dxa"/>
          <w:bottom w:w="55" w:type="dxa"/>
          <w:right w:w="55" w:type="dxa"/>
        </w:tblCellMar>
        <w:tblLook w:val="0000" w:firstRow="0" w:lastRow="0" w:firstColumn="0" w:lastColumn="0" w:noHBand="0" w:noVBand="0"/>
      </w:tblPr>
      <w:tblGrid>
        <w:gridCol w:w="5246"/>
        <w:gridCol w:w="5386"/>
      </w:tblGrid>
      <w:tr w:rsidR="00D928F5" w:rsidRPr="00B04BC7" w:rsidTr="00D928F5">
        <w:trPr>
          <w:trHeight w:val="25"/>
        </w:trPr>
        <w:tc>
          <w:tcPr>
            <w:tcW w:w="5246" w:type="dxa"/>
          </w:tcPr>
          <w:p w:rsidR="00D928F5" w:rsidRPr="0059426A" w:rsidRDefault="00D928F5" w:rsidP="00D928F5">
            <w:pPr>
              <w:pStyle w:val="ae"/>
              <w:tabs>
                <w:tab w:val="clear" w:pos="1080"/>
                <w:tab w:val="num" w:pos="1249"/>
              </w:tabs>
              <w:ind w:left="0" w:firstLine="0"/>
              <w:jc w:val="left"/>
              <w:rPr>
                <w:b/>
              </w:rPr>
            </w:pPr>
            <w:r w:rsidRPr="0059426A">
              <w:rPr>
                <w:b/>
                <w:sz w:val="22"/>
                <w:szCs w:val="22"/>
              </w:rPr>
              <w:t>Потребитель</w:t>
            </w:r>
          </w:p>
          <w:p w:rsidR="00D928F5" w:rsidRDefault="00D928F5" w:rsidP="00D928F5">
            <w:pPr>
              <w:spacing w:after="0"/>
              <w:rPr>
                <w:rFonts w:ascii="Times New Roman" w:hAnsi="Times New Roman"/>
              </w:rPr>
            </w:pPr>
          </w:p>
          <w:p w:rsidR="00D928F5" w:rsidRDefault="00D928F5" w:rsidP="00D928F5">
            <w:pPr>
              <w:spacing w:after="0"/>
              <w:rPr>
                <w:rFonts w:ascii="Times New Roman" w:hAnsi="Times New Roman"/>
              </w:rPr>
            </w:pPr>
          </w:p>
          <w:p w:rsidR="00841992" w:rsidRDefault="00841992" w:rsidP="00D928F5">
            <w:pPr>
              <w:spacing w:after="0"/>
              <w:rPr>
                <w:rFonts w:ascii="Times New Roman" w:hAnsi="Times New Roman"/>
              </w:rPr>
            </w:pPr>
          </w:p>
          <w:p w:rsidR="00D928F5" w:rsidRPr="000B61A9" w:rsidRDefault="00D928F5" w:rsidP="00D928F5">
            <w:pPr>
              <w:spacing w:after="0"/>
              <w:rPr>
                <w:rFonts w:ascii="Times New Roman" w:hAnsi="Times New Roman"/>
              </w:rPr>
            </w:pPr>
            <w:r w:rsidRPr="000B61A9">
              <w:rPr>
                <w:rFonts w:ascii="Times New Roman" w:hAnsi="Times New Roman"/>
              </w:rPr>
              <w:t>_______________________ /</w:t>
            </w:r>
            <w:r w:rsidR="00841992">
              <w:rPr>
                <w:rFonts w:ascii="Times New Roman" w:hAnsi="Times New Roman"/>
              </w:rPr>
              <w:t>______________</w:t>
            </w:r>
            <w:r w:rsidRPr="000B61A9">
              <w:rPr>
                <w:rFonts w:ascii="Times New Roman" w:hAnsi="Times New Roman"/>
              </w:rPr>
              <w:t>/</w:t>
            </w:r>
          </w:p>
          <w:p w:rsidR="00D928F5" w:rsidRPr="00400527" w:rsidRDefault="00D928F5" w:rsidP="00D928F5">
            <w:pPr>
              <w:spacing w:after="0"/>
              <w:rPr>
                <w:rFonts w:ascii="Times New Roman" w:hAnsi="Times New Roman"/>
              </w:rPr>
            </w:pPr>
          </w:p>
        </w:tc>
        <w:tc>
          <w:tcPr>
            <w:tcW w:w="5386" w:type="dxa"/>
          </w:tcPr>
          <w:p w:rsidR="00D928F5" w:rsidRPr="00B04BC7" w:rsidRDefault="00D928F5" w:rsidP="00D928F5">
            <w:pPr>
              <w:autoSpaceDE w:val="0"/>
              <w:snapToGrid w:val="0"/>
              <w:spacing w:after="0"/>
              <w:ind w:firstLine="426"/>
              <w:jc w:val="both"/>
              <w:rPr>
                <w:rFonts w:ascii="Times New Roman" w:hAnsi="Times New Roman"/>
                <w:b/>
              </w:rPr>
            </w:pPr>
            <w:r>
              <w:rPr>
                <w:rFonts w:ascii="Times New Roman" w:hAnsi="Times New Roman"/>
                <w:b/>
              </w:rPr>
              <w:t>Региональный оператор</w:t>
            </w:r>
            <w:r w:rsidRPr="00B04BC7">
              <w:rPr>
                <w:rFonts w:ascii="Times New Roman" w:hAnsi="Times New Roman"/>
                <w:b/>
              </w:rPr>
              <w:t>:</w:t>
            </w:r>
          </w:p>
          <w:p w:rsidR="00D928F5" w:rsidRPr="006D249D" w:rsidRDefault="00D928F5" w:rsidP="00D928F5">
            <w:pPr>
              <w:autoSpaceDE w:val="0"/>
              <w:spacing w:after="0"/>
              <w:ind w:firstLine="426"/>
              <w:jc w:val="both"/>
              <w:rPr>
                <w:rFonts w:ascii="Times New Roman" w:eastAsia="Times New Roman" w:hAnsi="Times New Roman"/>
              </w:rPr>
            </w:pPr>
            <w:r w:rsidRPr="006D249D">
              <w:rPr>
                <w:rFonts w:ascii="Times New Roman" w:eastAsia="Times New Roman" w:hAnsi="Times New Roman"/>
              </w:rPr>
              <w:t>Начальник договорного отдела</w:t>
            </w:r>
          </w:p>
          <w:p w:rsidR="00D928F5" w:rsidRPr="006D249D" w:rsidRDefault="00D928F5" w:rsidP="00D928F5">
            <w:pPr>
              <w:autoSpaceDE w:val="0"/>
              <w:spacing w:after="0"/>
              <w:ind w:firstLine="426"/>
              <w:jc w:val="both"/>
              <w:rPr>
                <w:rFonts w:ascii="Times New Roman" w:eastAsia="Times New Roman" w:hAnsi="Times New Roman"/>
              </w:rPr>
            </w:pPr>
            <w:r w:rsidRPr="006D249D">
              <w:rPr>
                <w:rFonts w:ascii="Times New Roman" w:eastAsia="Times New Roman" w:hAnsi="Times New Roman"/>
              </w:rPr>
              <w:t>ООО «Центр коммунального сервиса»</w:t>
            </w:r>
          </w:p>
          <w:p w:rsidR="00D928F5" w:rsidRPr="006D249D" w:rsidRDefault="00D928F5" w:rsidP="00D928F5">
            <w:pPr>
              <w:autoSpaceDE w:val="0"/>
              <w:spacing w:after="0"/>
              <w:ind w:firstLine="426"/>
              <w:jc w:val="both"/>
              <w:rPr>
                <w:rFonts w:ascii="Times New Roman" w:eastAsia="Times New Roman" w:hAnsi="Times New Roman"/>
              </w:rPr>
            </w:pPr>
          </w:p>
          <w:p w:rsidR="00D928F5" w:rsidRPr="00B04BC7" w:rsidRDefault="00D928F5" w:rsidP="00D928F5">
            <w:pPr>
              <w:autoSpaceDE w:val="0"/>
              <w:spacing w:after="0"/>
              <w:ind w:firstLine="426"/>
              <w:jc w:val="both"/>
              <w:rPr>
                <w:rFonts w:ascii="Times New Roman" w:hAnsi="Times New Roman"/>
                <w:b/>
              </w:rPr>
            </w:pPr>
            <w:r w:rsidRPr="006D249D">
              <w:t xml:space="preserve">____________________ </w:t>
            </w:r>
            <w:r w:rsidRPr="006D249D">
              <w:rPr>
                <w:rFonts w:ascii="Times New Roman" w:eastAsia="Times New Roman" w:hAnsi="Times New Roman"/>
              </w:rPr>
              <w:t>/Е.Р.Каримова /</w:t>
            </w:r>
          </w:p>
        </w:tc>
      </w:tr>
    </w:tbl>
    <w:p w:rsidR="00D928F5" w:rsidRDefault="00D928F5" w:rsidP="00740586">
      <w:pPr>
        <w:spacing w:after="0" w:line="240" w:lineRule="auto"/>
        <w:jc w:val="right"/>
        <w:rPr>
          <w:rFonts w:ascii="Times New Roman" w:hAnsi="Times New Roman"/>
          <w:sz w:val="25"/>
          <w:szCs w:val="25"/>
        </w:rPr>
      </w:pPr>
    </w:p>
    <w:p w:rsidR="00D928F5" w:rsidRPr="001D1570" w:rsidRDefault="00D928F5" w:rsidP="00740586">
      <w:pPr>
        <w:spacing w:after="0" w:line="240" w:lineRule="auto"/>
        <w:jc w:val="right"/>
        <w:rPr>
          <w:rFonts w:ascii="Times New Roman" w:hAnsi="Times New Roman"/>
          <w:sz w:val="25"/>
          <w:szCs w:val="25"/>
        </w:rPr>
        <w:sectPr w:rsidR="00D928F5" w:rsidRPr="001D1570" w:rsidSect="001F3CA3">
          <w:pgSz w:w="11905" w:h="16837"/>
          <w:pgMar w:top="567" w:right="706" w:bottom="1134" w:left="1276" w:header="720" w:footer="720" w:gutter="0"/>
          <w:cols w:space="720"/>
          <w:noEndnote/>
        </w:sectPr>
      </w:pPr>
    </w:p>
    <w:p w:rsidR="00530AD4" w:rsidRPr="001D1570" w:rsidRDefault="00530AD4" w:rsidP="00D928F5">
      <w:pPr>
        <w:spacing w:after="0" w:line="240" w:lineRule="auto"/>
        <w:jc w:val="right"/>
        <w:rPr>
          <w:rFonts w:ascii="Times New Roman" w:hAnsi="Times New Roman"/>
          <w:sz w:val="25"/>
          <w:szCs w:val="25"/>
        </w:rPr>
      </w:pPr>
    </w:p>
    <w:sectPr w:rsidR="00530AD4" w:rsidRPr="001D1570" w:rsidSect="006A3F77">
      <w:pgSz w:w="16837" w:h="11905" w:orient="landscape" w:code="9"/>
      <w:pgMar w:top="567" w:right="1134" w:bottom="426"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843"/>
    <w:multiLevelType w:val="multilevel"/>
    <w:tmpl w:val="95EAC636"/>
    <w:lvl w:ilvl="0">
      <w:start w:val="11"/>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4FE456D"/>
    <w:multiLevelType w:val="hybridMultilevel"/>
    <w:tmpl w:val="386E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B39BC"/>
    <w:multiLevelType w:val="multilevel"/>
    <w:tmpl w:val="973092B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BF02B94"/>
    <w:multiLevelType w:val="hybridMultilevel"/>
    <w:tmpl w:val="9E7A15C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B22E7"/>
    <w:multiLevelType w:val="multilevel"/>
    <w:tmpl w:val="6336654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11A0EF6"/>
    <w:multiLevelType w:val="multilevel"/>
    <w:tmpl w:val="F2880C8A"/>
    <w:lvl w:ilvl="0">
      <w:start w:val="6"/>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1648" w:hanging="1080"/>
      </w:pPr>
      <w:rPr>
        <w:rFonts w:hint="default"/>
      </w:rPr>
    </w:lvl>
    <w:lvl w:ilvl="8">
      <w:start w:val="1"/>
      <w:numFmt w:val="decimal"/>
      <w:isLgl/>
      <w:lvlText w:val="%1.%2.%3.%4.%5.%6.%7.%8.%9."/>
      <w:lvlJc w:val="left"/>
      <w:pPr>
        <w:ind w:left="2008" w:hanging="1440"/>
      </w:pPr>
      <w:rPr>
        <w:rFonts w:hint="default"/>
      </w:rPr>
    </w:lvl>
  </w:abstractNum>
  <w:abstractNum w:abstractNumId="6">
    <w:nsid w:val="2C1315C1"/>
    <w:multiLevelType w:val="multilevel"/>
    <w:tmpl w:val="11ECD560"/>
    <w:lvl w:ilvl="0">
      <w:start w:val="4"/>
      <w:numFmt w:val="decimal"/>
      <w:lvlText w:val="%1"/>
      <w:lvlJc w:val="left"/>
      <w:pPr>
        <w:ind w:left="220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1D57377"/>
    <w:multiLevelType w:val="multilevel"/>
    <w:tmpl w:val="E636216E"/>
    <w:lvl w:ilvl="0">
      <w:start w:val="12"/>
      <w:numFmt w:val="decimal"/>
      <w:lvlText w:val="%1."/>
      <w:lvlJc w:val="left"/>
      <w:pPr>
        <w:ind w:left="465" w:hanging="465"/>
      </w:pPr>
      <w:rPr>
        <w:rFonts w:eastAsia="Arial Unicode MS" w:hint="default"/>
        <w:color w:val="000000"/>
      </w:rPr>
    </w:lvl>
    <w:lvl w:ilvl="1">
      <w:start w:val="1"/>
      <w:numFmt w:val="decimal"/>
      <w:lvlText w:val="%1.%2."/>
      <w:lvlJc w:val="left"/>
      <w:pPr>
        <w:ind w:left="1033" w:hanging="465"/>
      </w:pPr>
      <w:rPr>
        <w:rFonts w:eastAsia="Arial Unicode MS" w:hint="default"/>
        <w:color w:val="000000"/>
      </w:rPr>
    </w:lvl>
    <w:lvl w:ilvl="2">
      <w:start w:val="1"/>
      <w:numFmt w:val="decimal"/>
      <w:lvlText w:val="%1.%2.%3."/>
      <w:lvlJc w:val="left"/>
      <w:pPr>
        <w:ind w:left="1856" w:hanging="720"/>
      </w:pPr>
      <w:rPr>
        <w:rFonts w:eastAsia="Arial Unicode MS" w:hint="default"/>
        <w:color w:val="000000"/>
      </w:rPr>
    </w:lvl>
    <w:lvl w:ilvl="3">
      <w:start w:val="1"/>
      <w:numFmt w:val="decimal"/>
      <w:lvlText w:val="%1.%2.%3.%4."/>
      <w:lvlJc w:val="left"/>
      <w:pPr>
        <w:ind w:left="2424" w:hanging="720"/>
      </w:pPr>
      <w:rPr>
        <w:rFonts w:eastAsia="Arial Unicode MS" w:hint="default"/>
        <w:color w:val="000000"/>
      </w:rPr>
    </w:lvl>
    <w:lvl w:ilvl="4">
      <w:start w:val="1"/>
      <w:numFmt w:val="decimal"/>
      <w:lvlText w:val="%1.%2.%3.%4.%5."/>
      <w:lvlJc w:val="left"/>
      <w:pPr>
        <w:ind w:left="3352" w:hanging="1080"/>
      </w:pPr>
      <w:rPr>
        <w:rFonts w:eastAsia="Arial Unicode MS" w:hint="default"/>
        <w:color w:val="000000"/>
      </w:rPr>
    </w:lvl>
    <w:lvl w:ilvl="5">
      <w:start w:val="1"/>
      <w:numFmt w:val="decimal"/>
      <w:lvlText w:val="%1.%2.%3.%4.%5.%6."/>
      <w:lvlJc w:val="left"/>
      <w:pPr>
        <w:ind w:left="3920" w:hanging="1080"/>
      </w:pPr>
      <w:rPr>
        <w:rFonts w:eastAsia="Arial Unicode MS" w:hint="default"/>
        <w:color w:val="000000"/>
      </w:rPr>
    </w:lvl>
    <w:lvl w:ilvl="6">
      <w:start w:val="1"/>
      <w:numFmt w:val="decimal"/>
      <w:lvlText w:val="%1.%2.%3.%4.%5.%6.%7."/>
      <w:lvlJc w:val="left"/>
      <w:pPr>
        <w:ind w:left="4848" w:hanging="1440"/>
      </w:pPr>
      <w:rPr>
        <w:rFonts w:eastAsia="Arial Unicode MS" w:hint="default"/>
        <w:color w:val="000000"/>
      </w:rPr>
    </w:lvl>
    <w:lvl w:ilvl="7">
      <w:start w:val="1"/>
      <w:numFmt w:val="decimal"/>
      <w:lvlText w:val="%1.%2.%3.%4.%5.%6.%7.%8."/>
      <w:lvlJc w:val="left"/>
      <w:pPr>
        <w:ind w:left="5416" w:hanging="1440"/>
      </w:pPr>
      <w:rPr>
        <w:rFonts w:eastAsia="Arial Unicode MS" w:hint="default"/>
        <w:color w:val="000000"/>
      </w:rPr>
    </w:lvl>
    <w:lvl w:ilvl="8">
      <w:start w:val="1"/>
      <w:numFmt w:val="decimal"/>
      <w:lvlText w:val="%1.%2.%3.%4.%5.%6.%7.%8.%9."/>
      <w:lvlJc w:val="left"/>
      <w:pPr>
        <w:ind w:left="6344" w:hanging="1800"/>
      </w:pPr>
      <w:rPr>
        <w:rFonts w:eastAsia="Arial Unicode MS" w:hint="default"/>
        <w:color w:val="000000"/>
      </w:rPr>
    </w:lvl>
  </w:abstractNum>
  <w:abstractNum w:abstractNumId="8">
    <w:nsid w:val="3BBB39F9"/>
    <w:multiLevelType w:val="multilevel"/>
    <w:tmpl w:val="68C0E9D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4A2412D1"/>
    <w:multiLevelType w:val="multilevel"/>
    <w:tmpl w:val="298093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6463B5"/>
    <w:multiLevelType w:val="multilevel"/>
    <w:tmpl w:val="E138C23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7D3A53"/>
    <w:multiLevelType w:val="hybridMultilevel"/>
    <w:tmpl w:val="036A6862"/>
    <w:lvl w:ilvl="0" w:tplc="2D4E7084">
      <w:start w:val="2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5AB33D98"/>
    <w:multiLevelType w:val="multilevel"/>
    <w:tmpl w:val="E138C23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AA74400"/>
    <w:multiLevelType w:val="multilevel"/>
    <w:tmpl w:val="E9D8C266"/>
    <w:lvl w:ilvl="0">
      <w:start w:val="2"/>
      <w:numFmt w:val="decimal"/>
      <w:lvlText w:val="%1."/>
      <w:lvlJc w:val="left"/>
      <w:pPr>
        <w:ind w:left="360" w:hanging="360"/>
      </w:pPr>
      <w:rPr>
        <w:rFonts w:eastAsia="Times New Roman" w:hint="default"/>
      </w:rPr>
    </w:lvl>
    <w:lvl w:ilvl="1">
      <w:start w:val="5"/>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4">
    <w:nsid w:val="7F8B5106"/>
    <w:multiLevelType w:val="hybridMultilevel"/>
    <w:tmpl w:val="E5AE071E"/>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12"/>
  </w:num>
  <w:num w:numId="5">
    <w:abstractNumId w:val="6"/>
  </w:num>
  <w:num w:numId="6">
    <w:abstractNumId w:val="13"/>
  </w:num>
  <w:num w:numId="7">
    <w:abstractNumId w:val="2"/>
  </w:num>
  <w:num w:numId="8">
    <w:abstractNumId w:val="3"/>
  </w:num>
  <w:num w:numId="9">
    <w:abstractNumId w:val="9"/>
  </w:num>
  <w:num w:numId="10">
    <w:abstractNumId w:val="4"/>
  </w:num>
  <w:num w:numId="11">
    <w:abstractNumId w:val="14"/>
  </w:num>
  <w:num w:numId="12">
    <w:abstractNumId w:val="8"/>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23CD0"/>
    <w:rsid w:val="00002691"/>
    <w:rsid w:val="00023669"/>
    <w:rsid w:val="000238DE"/>
    <w:rsid w:val="000421DF"/>
    <w:rsid w:val="00044EA4"/>
    <w:rsid w:val="0004720F"/>
    <w:rsid w:val="00050A69"/>
    <w:rsid w:val="00051EE4"/>
    <w:rsid w:val="00064098"/>
    <w:rsid w:val="000845EA"/>
    <w:rsid w:val="000863DE"/>
    <w:rsid w:val="000873A3"/>
    <w:rsid w:val="000C2037"/>
    <w:rsid w:val="000D316F"/>
    <w:rsid w:val="000D7D02"/>
    <w:rsid w:val="000E1955"/>
    <w:rsid w:val="00141797"/>
    <w:rsid w:val="00153BED"/>
    <w:rsid w:val="00157473"/>
    <w:rsid w:val="001575DA"/>
    <w:rsid w:val="001643AE"/>
    <w:rsid w:val="00175FB5"/>
    <w:rsid w:val="00196DA5"/>
    <w:rsid w:val="001C2103"/>
    <w:rsid w:val="001D1570"/>
    <w:rsid w:val="001D49C4"/>
    <w:rsid w:val="001F3CA3"/>
    <w:rsid w:val="001F4FAC"/>
    <w:rsid w:val="00201E01"/>
    <w:rsid w:val="00212559"/>
    <w:rsid w:val="00226FFD"/>
    <w:rsid w:val="002277A6"/>
    <w:rsid w:val="0024108A"/>
    <w:rsid w:val="002A3B5B"/>
    <w:rsid w:val="002A677F"/>
    <w:rsid w:val="002B030B"/>
    <w:rsid w:val="002E299E"/>
    <w:rsid w:val="00301649"/>
    <w:rsid w:val="00305BF2"/>
    <w:rsid w:val="00322C1B"/>
    <w:rsid w:val="00336604"/>
    <w:rsid w:val="00340837"/>
    <w:rsid w:val="00341F46"/>
    <w:rsid w:val="00350FF9"/>
    <w:rsid w:val="0036086F"/>
    <w:rsid w:val="00373653"/>
    <w:rsid w:val="003750CC"/>
    <w:rsid w:val="00380B55"/>
    <w:rsid w:val="0038527D"/>
    <w:rsid w:val="003A5B5D"/>
    <w:rsid w:val="003B6624"/>
    <w:rsid w:val="003B68FF"/>
    <w:rsid w:val="003C36E0"/>
    <w:rsid w:val="003C5B62"/>
    <w:rsid w:val="003E2478"/>
    <w:rsid w:val="003F713D"/>
    <w:rsid w:val="00401404"/>
    <w:rsid w:val="004111C3"/>
    <w:rsid w:val="00423CD0"/>
    <w:rsid w:val="004255EA"/>
    <w:rsid w:val="004470DD"/>
    <w:rsid w:val="0044798E"/>
    <w:rsid w:val="004612D9"/>
    <w:rsid w:val="00483FF5"/>
    <w:rsid w:val="004860AB"/>
    <w:rsid w:val="00493B72"/>
    <w:rsid w:val="0049412C"/>
    <w:rsid w:val="004A540F"/>
    <w:rsid w:val="004C1513"/>
    <w:rsid w:val="004D10A2"/>
    <w:rsid w:val="004D1C7F"/>
    <w:rsid w:val="004E6532"/>
    <w:rsid w:val="004E785F"/>
    <w:rsid w:val="004E7BE1"/>
    <w:rsid w:val="004F06C6"/>
    <w:rsid w:val="0050126C"/>
    <w:rsid w:val="00510102"/>
    <w:rsid w:val="0052286E"/>
    <w:rsid w:val="00523671"/>
    <w:rsid w:val="00530AD4"/>
    <w:rsid w:val="00531760"/>
    <w:rsid w:val="005442D5"/>
    <w:rsid w:val="00595D03"/>
    <w:rsid w:val="005A45AD"/>
    <w:rsid w:val="005C50C5"/>
    <w:rsid w:val="005C6E6C"/>
    <w:rsid w:val="005D489F"/>
    <w:rsid w:val="005F013B"/>
    <w:rsid w:val="005F0444"/>
    <w:rsid w:val="00623760"/>
    <w:rsid w:val="006339D6"/>
    <w:rsid w:val="00636D1B"/>
    <w:rsid w:val="00653E5A"/>
    <w:rsid w:val="0066731C"/>
    <w:rsid w:val="00672BD4"/>
    <w:rsid w:val="00697015"/>
    <w:rsid w:val="006A3613"/>
    <w:rsid w:val="006A3F77"/>
    <w:rsid w:val="006B35DE"/>
    <w:rsid w:val="006D4D57"/>
    <w:rsid w:val="006F3E08"/>
    <w:rsid w:val="00707976"/>
    <w:rsid w:val="007153E2"/>
    <w:rsid w:val="00720075"/>
    <w:rsid w:val="00740586"/>
    <w:rsid w:val="00743CD4"/>
    <w:rsid w:val="00770403"/>
    <w:rsid w:val="00783A33"/>
    <w:rsid w:val="007B3D91"/>
    <w:rsid w:val="007C6ABD"/>
    <w:rsid w:val="007D35EB"/>
    <w:rsid w:val="007F1371"/>
    <w:rsid w:val="00830F57"/>
    <w:rsid w:val="00841992"/>
    <w:rsid w:val="00851B30"/>
    <w:rsid w:val="00877213"/>
    <w:rsid w:val="00881922"/>
    <w:rsid w:val="00883D28"/>
    <w:rsid w:val="008C2F70"/>
    <w:rsid w:val="008D7CA9"/>
    <w:rsid w:val="00900688"/>
    <w:rsid w:val="0090251C"/>
    <w:rsid w:val="009161C5"/>
    <w:rsid w:val="00916E7D"/>
    <w:rsid w:val="00932337"/>
    <w:rsid w:val="009334D6"/>
    <w:rsid w:val="00933C10"/>
    <w:rsid w:val="009418AC"/>
    <w:rsid w:val="0094251B"/>
    <w:rsid w:val="0095101E"/>
    <w:rsid w:val="00956A96"/>
    <w:rsid w:val="00977CE3"/>
    <w:rsid w:val="00983C48"/>
    <w:rsid w:val="009D664B"/>
    <w:rsid w:val="009E4358"/>
    <w:rsid w:val="009F2F7F"/>
    <w:rsid w:val="00A15693"/>
    <w:rsid w:val="00A301ED"/>
    <w:rsid w:val="00A320AE"/>
    <w:rsid w:val="00A322C4"/>
    <w:rsid w:val="00A3574A"/>
    <w:rsid w:val="00A71728"/>
    <w:rsid w:val="00A748CA"/>
    <w:rsid w:val="00A81041"/>
    <w:rsid w:val="00A83768"/>
    <w:rsid w:val="00A860DF"/>
    <w:rsid w:val="00AB4DE3"/>
    <w:rsid w:val="00AC339E"/>
    <w:rsid w:val="00AE5F6F"/>
    <w:rsid w:val="00B2675A"/>
    <w:rsid w:val="00B31CDE"/>
    <w:rsid w:val="00B5039E"/>
    <w:rsid w:val="00B553C8"/>
    <w:rsid w:val="00B72AD7"/>
    <w:rsid w:val="00B761DB"/>
    <w:rsid w:val="00B77361"/>
    <w:rsid w:val="00B84DBF"/>
    <w:rsid w:val="00B918FB"/>
    <w:rsid w:val="00BA0739"/>
    <w:rsid w:val="00BA5855"/>
    <w:rsid w:val="00BB2448"/>
    <w:rsid w:val="00BE39E5"/>
    <w:rsid w:val="00BF00F3"/>
    <w:rsid w:val="00BF4A3E"/>
    <w:rsid w:val="00C03BEF"/>
    <w:rsid w:val="00C05344"/>
    <w:rsid w:val="00C06D51"/>
    <w:rsid w:val="00C11107"/>
    <w:rsid w:val="00C366B7"/>
    <w:rsid w:val="00C41209"/>
    <w:rsid w:val="00C52AFD"/>
    <w:rsid w:val="00C639AD"/>
    <w:rsid w:val="00C8098C"/>
    <w:rsid w:val="00C848B8"/>
    <w:rsid w:val="00C9784A"/>
    <w:rsid w:val="00CB4C40"/>
    <w:rsid w:val="00CB5B4F"/>
    <w:rsid w:val="00CC0227"/>
    <w:rsid w:val="00CD5551"/>
    <w:rsid w:val="00CE533D"/>
    <w:rsid w:val="00CF63F4"/>
    <w:rsid w:val="00D15A46"/>
    <w:rsid w:val="00D3616C"/>
    <w:rsid w:val="00D758C5"/>
    <w:rsid w:val="00D9082C"/>
    <w:rsid w:val="00D928F5"/>
    <w:rsid w:val="00D97A71"/>
    <w:rsid w:val="00DA2475"/>
    <w:rsid w:val="00DB0928"/>
    <w:rsid w:val="00E00CD9"/>
    <w:rsid w:val="00E17C87"/>
    <w:rsid w:val="00E26942"/>
    <w:rsid w:val="00E35D88"/>
    <w:rsid w:val="00E4317E"/>
    <w:rsid w:val="00E44C19"/>
    <w:rsid w:val="00E5070C"/>
    <w:rsid w:val="00E90639"/>
    <w:rsid w:val="00EA752F"/>
    <w:rsid w:val="00EC0A98"/>
    <w:rsid w:val="00ED4DAB"/>
    <w:rsid w:val="00ED523E"/>
    <w:rsid w:val="00F12839"/>
    <w:rsid w:val="00F31096"/>
    <w:rsid w:val="00F34ABE"/>
    <w:rsid w:val="00F36509"/>
    <w:rsid w:val="00F5172F"/>
    <w:rsid w:val="00F5393E"/>
    <w:rsid w:val="00FD0F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D0"/>
    <w:rPr>
      <w:rFonts w:ascii="Calibri" w:eastAsia="Calibri" w:hAnsi="Calibri" w:cs="Times New Roman"/>
    </w:rPr>
  </w:style>
  <w:style w:type="paragraph" w:styleId="1">
    <w:name w:val="heading 1"/>
    <w:basedOn w:val="a"/>
    <w:next w:val="a"/>
    <w:link w:val="10"/>
    <w:qFormat/>
    <w:rsid w:val="00423CD0"/>
    <w:pPr>
      <w:keepNext/>
      <w:suppressAutoHyphens/>
      <w:spacing w:before="240" w:after="60"/>
      <w:outlineLvl w:val="0"/>
    </w:pPr>
    <w:rPr>
      <w:rFonts w:ascii="Arial" w:eastAsia="Times New Roman" w:hAnsi="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CD0"/>
    <w:rPr>
      <w:rFonts w:ascii="Arial" w:eastAsia="Times New Roman" w:hAnsi="Arial" w:cs="Times New Roman"/>
      <w:b/>
      <w:bCs/>
      <w:kern w:val="1"/>
      <w:sz w:val="32"/>
      <w:szCs w:val="32"/>
      <w:lang w:eastAsia="ar-SA"/>
    </w:rPr>
  </w:style>
  <w:style w:type="character" w:customStyle="1" w:styleId="a3">
    <w:name w:val="Гипертекстовая ссылка"/>
    <w:uiPriority w:val="99"/>
    <w:rsid w:val="00423CD0"/>
    <w:rPr>
      <w:color w:val="106BBE"/>
    </w:rPr>
  </w:style>
  <w:style w:type="character" w:styleId="a4">
    <w:name w:val="Hyperlink"/>
    <w:uiPriority w:val="99"/>
    <w:unhideWhenUsed/>
    <w:rsid w:val="00423CD0"/>
    <w:rPr>
      <w:color w:val="0000FF"/>
      <w:u w:val="single"/>
    </w:rPr>
  </w:style>
  <w:style w:type="paragraph" w:customStyle="1" w:styleId="ConsNonformat">
    <w:name w:val="ConsNonformat"/>
    <w:rsid w:val="00423CD0"/>
    <w:pPr>
      <w:suppressAutoHyphens/>
      <w:autoSpaceDE w:val="0"/>
      <w:spacing w:after="0" w:line="240" w:lineRule="auto"/>
      <w:ind w:right="19772"/>
    </w:pPr>
    <w:rPr>
      <w:rFonts w:ascii="Courier New" w:eastAsia="Times New Roman" w:hAnsi="Courier New" w:cs="Courier New"/>
      <w:sz w:val="10"/>
      <w:szCs w:val="10"/>
      <w:lang w:eastAsia="ar-SA"/>
    </w:rPr>
  </w:style>
  <w:style w:type="paragraph" w:styleId="2">
    <w:name w:val="Body Text Indent 2"/>
    <w:basedOn w:val="a"/>
    <w:link w:val="20"/>
    <w:uiPriority w:val="99"/>
    <w:unhideWhenUsed/>
    <w:rsid w:val="00423CD0"/>
    <w:pPr>
      <w:spacing w:after="120" w:line="480" w:lineRule="auto"/>
      <w:ind w:left="283"/>
    </w:pPr>
  </w:style>
  <w:style w:type="character" w:customStyle="1" w:styleId="20">
    <w:name w:val="Основной текст с отступом 2 Знак"/>
    <w:basedOn w:val="a0"/>
    <w:link w:val="2"/>
    <w:uiPriority w:val="99"/>
    <w:rsid w:val="00423CD0"/>
    <w:rPr>
      <w:rFonts w:ascii="Calibri" w:eastAsia="Calibri" w:hAnsi="Calibri" w:cs="Times New Roman"/>
    </w:rPr>
  </w:style>
  <w:style w:type="paragraph" w:styleId="a5">
    <w:name w:val="Body Text"/>
    <w:basedOn w:val="a"/>
    <w:link w:val="a6"/>
    <w:rsid w:val="00423CD0"/>
    <w:pPr>
      <w:suppressAutoHyphens/>
      <w:spacing w:after="120" w:line="240" w:lineRule="auto"/>
    </w:pPr>
    <w:rPr>
      <w:rFonts w:ascii="Times New Roman" w:eastAsia="Times New Roman" w:hAnsi="Times New Roman"/>
      <w:kern w:val="1"/>
      <w:sz w:val="24"/>
      <w:szCs w:val="24"/>
      <w:lang w:eastAsia="ar-SA"/>
    </w:rPr>
  </w:style>
  <w:style w:type="character" w:customStyle="1" w:styleId="a6">
    <w:name w:val="Основной текст Знак"/>
    <w:basedOn w:val="a0"/>
    <w:link w:val="a5"/>
    <w:rsid w:val="00423CD0"/>
    <w:rPr>
      <w:rFonts w:ascii="Times New Roman" w:eastAsia="Times New Roman" w:hAnsi="Times New Roman" w:cs="Times New Roman"/>
      <w:kern w:val="1"/>
      <w:sz w:val="24"/>
      <w:szCs w:val="24"/>
      <w:lang w:eastAsia="ar-SA"/>
    </w:rPr>
  </w:style>
  <w:style w:type="paragraph" w:customStyle="1" w:styleId="a7">
    <w:name w:val="Таблицы (моноширинный)"/>
    <w:basedOn w:val="a"/>
    <w:next w:val="a"/>
    <w:rsid w:val="00423CD0"/>
    <w:pPr>
      <w:widowControl w:val="0"/>
      <w:suppressAutoHyphens/>
      <w:autoSpaceDE w:val="0"/>
      <w:spacing w:after="0" w:line="240" w:lineRule="auto"/>
      <w:jc w:val="both"/>
    </w:pPr>
    <w:rPr>
      <w:rFonts w:ascii="Courier New" w:eastAsia="Times New Roman" w:hAnsi="Courier New" w:cs="Courier New"/>
      <w:kern w:val="1"/>
      <w:sz w:val="24"/>
      <w:szCs w:val="24"/>
      <w:lang w:eastAsia="ar-SA"/>
    </w:rPr>
  </w:style>
  <w:style w:type="paragraph" w:styleId="a8">
    <w:name w:val="Title"/>
    <w:basedOn w:val="a"/>
    <w:next w:val="a"/>
    <w:link w:val="a9"/>
    <w:uiPriority w:val="10"/>
    <w:qFormat/>
    <w:rsid w:val="00423CD0"/>
    <w:pPr>
      <w:autoSpaceDE w:val="0"/>
      <w:spacing w:after="0" w:line="240" w:lineRule="auto"/>
      <w:jc w:val="center"/>
    </w:pPr>
    <w:rPr>
      <w:rFonts w:ascii="Arial" w:eastAsia="Times New Roman" w:hAnsi="Arial"/>
      <w:b/>
      <w:bCs/>
      <w:kern w:val="1"/>
      <w:sz w:val="28"/>
      <w:szCs w:val="28"/>
      <w:lang w:eastAsia="ar-SA"/>
    </w:rPr>
  </w:style>
  <w:style w:type="character" w:customStyle="1" w:styleId="a9">
    <w:name w:val="Название Знак"/>
    <w:basedOn w:val="a0"/>
    <w:link w:val="a8"/>
    <w:uiPriority w:val="10"/>
    <w:rsid w:val="00423CD0"/>
    <w:rPr>
      <w:rFonts w:ascii="Arial" w:eastAsia="Times New Roman" w:hAnsi="Arial" w:cs="Times New Roman"/>
      <w:b/>
      <w:bCs/>
      <w:kern w:val="1"/>
      <w:sz w:val="28"/>
      <w:szCs w:val="28"/>
      <w:lang w:eastAsia="ar-SA"/>
    </w:rPr>
  </w:style>
  <w:style w:type="paragraph" w:customStyle="1" w:styleId="11">
    <w:name w:val="Обычный1"/>
    <w:link w:val="12"/>
    <w:uiPriority w:val="99"/>
    <w:rsid w:val="00423CD0"/>
    <w:pPr>
      <w:spacing w:after="0" w:line="240" w:lineRule="auto"/>
      <w:jc w:val="both"/>
    </w:pPr>
    <w:rPr>
      <w:rFonts w:ascii="TimesET" w:eastAsia="Times New Roman" w:hAnsi="TimesET" w:cs="Times New Roman"/>
      <w:sz w:val="24"/>
      <w:szCs w:val="20"/>
      <w:lang w:eastAsia="ru-RU"/>
    </w:rPr>
  </w:style>
  <w:style w:type="character" w:customStyle="1" w:styleId="12">
    <w:name w:val="Обычный1 Знак"/>
    <w:link w:val="11"/>
    <w:uiPriority w:val="99"/>
    <w:locked/>
    <w:rsid w:val="00423CD0"/>
    <w:rPr>
      <w:rFonts w:ascii="TimesET" w:eastAsia="Times New Roman" w:hAnsi="TimesET" w:cs="Times New Roman"/>
      <w:sz w:val="24"/>
      <w:szCs w:val="20"/>
      <w:lang w:eastAsia="ru-RU"/>
    </w:rPr>
  </w:style>
  <w:style w:type="paragraph" w:styleId="aa">
    <w:name w:val="Subtitle"/>
    <w:basedOn w:val="a"/>
    <w:next w:val="a"/>
    <w:link w:val="ab"/>
    <w:uiPriority w:val="11"/>
    <w:qFormat/>
    <w:rsid w:val="00423C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423CD0"/>
    <w:rPr>
      <w:rFonts w:asciiTheme="majorHAnsi" w:eastAsiaTheme="majorEastAsia" w:hAnsiTheme="majorHAnsi" w:cstheme="majorBidi"/>
      <w:i/>
      <w:iCs/>
      <w:color w:val="4F81BD" w:themeColor="accent1"/>
      <w:spacing w:val="15"/>
      <w:sz w:val="24"/>
      <w:szCs w:val="24"/>
    </w:rPr>
  </w:style>
  <w:style w:type="paragraph" w:styleId="ac">
    <w:name w:val="Balloon Text"/>
    <w:basedOn w:val="a"/>
    <w:link w:val="ad"/>
    <w:uiPriority w:val="99"/>
    <w:semiHidden/>
    <w:unhideWhenUsed/>
    <w:rsid w:val="00423C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3CD0"/>
    <w:rPr>
      <w:rFonts w:ascii="Tahoma" w:eastAsia="Calibri" w:hAnsi="Tahoma" w:cs="Tahoma"/>
      <w:sz w:val="16"/>
      <w:szCs w:val="16"/>
    </w:rPr>
  </w:style>
  <w:style w:type="paragraph" w:customStyle="1" w:styleId="ae">
    <w:name w:val="Пункт"/>
    <w:basedOn w:val="a"/>
    <w:rsid w:val="00BF4A3E"/>
    <w:pPr>
      <w:tabs>
        <w:tab w:val="num" w:pos="1080"/>
      </w:tabs>
      <w:autoSpaceDE w:val="0"/>
      <w:autoSpaceDN w:val="0"/>
      <w:spacing w:after="0" w:line="240" w:lineRule="auto"/>
      <w:ind w:left="792" w:hanging="432"/>
      <w:jc w:val="both"/>
    </w:pPr>
    <w:rPr>
      <w:rFonts w:ascii="Times New Roman" w:eastAsia="Times New Roman" w:hAnsi="Times New Roman"/>
      <w:sz w:val="24"/>
      <w:szCs w:val="24"/>
      <w:lang w:eastAsia="ru-RU"/>
    </w:rPr>
  </w:style>
  <w:style w:type="table" w:styleId="af">
    <w:name w:val="Table Grid"/>
    <w:basedOn w:val="a1"/>
    <w:uiPriority w:val="39"/>
    <w:rsid w:val="00BB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269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26942"/>
    <w:rPr>
      <w:rFonts w:ascii="Arial" w:eastAsia="Times New Roman" w:hAnsi="Arial" w:cs="Arial"/>
      <w:sz w:val="20"/>
      <w:szCs w:val="20"/>
      <w:lang w:eastAsia="ru-RU"/>
    </w:rPr>
  </w:style>
  <w:style w:type="paragraph" w:styleId="af0">
    <w:name w:val="List Paragraph"/>
    <w:aliases w:val="Маркер"/>
    <w:basedOn w:val="a"/>
    <w:link w:val="af1"/>
    <w:uiPriority w:val="1"/>
    <w:qFormat/>
    <w:rsid w:val="00531760"/>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customStyle="1" w:styleId="110">
    <w:name w:val="Заголовок 11"/>
    <w:basedOn w:val="a"/>
    <w:uiPriority w:val="1"/>
    <w:qFormat/>
    <w:rsid w:val="00531760"/>
    <w:pPr>
      <w:widowControl w:val="0"/>
      <w:spacing w:after="0" w:line="240" w:lineRule="auto"/>
      <w:ind w:left="826"/>
      <w:outlineLvl w:val="1"/>
    </w:pPr>
    <w:rPr>
      <w:rFonts w:ascii="Times New Roman" w:eastAsia="Times New Roman" w:hAnsi="Times New Roman"/>
      <w:b/>
      <w:bCs/>
      <w:lang w:val="en-US"/>
    </w:rPr>
  </w:style>
  <w:style w:type="character" w:customStyle="1" w:styleId="dropdown-user-namefirst-letter">
    <w:name w:val="dropdown-user-name__first-letter"/>
    <w:basedOn w:val="a0"/>
    <w:rsid w:val="00531760"/>
  </w:style>
  <w:style w:type="paragraph" w:customStyle="1" w:styleId="ConsNormal">
    <w:name w:val="ConsNormal"/>
    <w:rsid w:val="005317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Абзац списка Знак"/>
    <w:aliases w:val="Маркер Знак"/>
    <w:link w:val="af0"/>
    <w:uiPriority w:val="1"/>
    <w:locked/>
    <w:rsid w:val="001F3CA3"/>
    <w:rPr>
      <w:rFonts w:ascii="Arial Unicode MS" w:eastAsia="Arial Unicode MS" w:hAnsi="Arial Unicode MS" w:cs="Arial Unicode MS"/>
      <w:color w:val="000000"/>
      <w:sz w:val="24"/>
      <w:szCs w:val="24"/>
      <w:lang w:eastAsia="ru-RU" w:bidi="ru-RU"/>
    </w:rPr>
  </w:style>
  <w:style w:type="paragraph" w:styleId="af2">
    <w:name w:val="No Spacing"/>
    <w:uiPriority w:val="99"/>
    <w:qFormat/>
    <w:rsid w:val="00D928F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wmi-callto">
    <w:name w:val="wmi-callto"/>
    <w:basedOn w:val="a0"/>
    <w:rsid w:val="00544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D0"/>
    <w:rPr>
      <w:rFonts w:ascii="Calibri" w:eastAsia="Calibri" w:hAnsi="Calibri" w:cs="Times New Roman"/>
    </w:rPr>
  </w:style>
  <w:style w:type="paragraph" w:styleId="1">
    <w:name w:val="heading 1"/>
    <w:basedOn w:val="a"/>
    <w:next w:val="a"/>
    <w:link w:val="10"/>
    <w:qFormat/>
    <w:rsid w:val="00423CD0"/>
    <w:pPr>
      <w:keepNext/>
      <w:suppressAutoHyphens/>
      <w:spacing w:before="240" w:after="60"/>
      <w:outlineLvl w:val="0"/>
    </w:pPr>
    <w:rPr>
      <w:rFonts w:ascii="Arial" w:eastAsia="Times New Roman" w:hAnsi="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CD0"/>
    <w:rPr>
      <w:rFonts w:ascii="Arial" w:eastAsia="Times New Roman" w:hAnsi="Arial" w:cs="Times New Roman"/>
      <w:b/>
      <w:bCs/>
      <w:kern w:val="1"/>
      <w:sz w:val="32"/>
      <w:szCs w:val="32"/>
      <w:lang w:eastAsia="ar-SA"/>
    </w:rPr>
  </w:style>
  <w:style w:type="character" w:customStyle="1" w:styleId="a3">
    <w:name w:val="Гипертекстовая ссылка"/>
    <w:uiPriority w:val="99"/>
    <w:rsid w:val="00423CD0"/>
    <w:rPr>
      <w:color w:val="106BBE"/>
    </w:rPr>
  </w:style>
  <w:style w:type="character" w:styleId="a4">
    <w:name w:val="Hyperlink"/>
    <w:uiPriority w:val="99"/>
    <w:unhideWhenUsed/>
    <w:rsid w:val="00423CD0"/>
    <w:rPr>
      <w:color w:val="0000FF"/>
      <w:u w:val="single"/>
    </w:rPr>
  </w:style>
  <w:style w:type="paragraph" w:customStyle="1" w:styleId="ConsNonformat">
    <w:name w:val="ConsNonformat"/>
    <w:rsid w:val="00423CD0"/>
    <w:pPr>
      <w:suppressAutoHyphens/>
      <w:autoSpaceDE w:val="0"/>
      <w:spacing w:after="0" w:line="240" w:lineRule="auto"/>
      <w:ind w:right="19772"/>
    </w:pPr>
    <w:rPr>
      <w:rFonts w:ascii="Courier New" w:eastAsia="Times New Roman" w:hAnsi="Courier New" w:cs="Courier New"/>
      <w:sz w:val="10"/>
      <w:szCs w:val="10"/>
      <w:lang w:eastAsia="ar-SA"/>
    </w:rPr>
  </w:style>
  <w:style w:type="paragraph" w:styleId="2">
    <w:name w:val="Body Text Indent 2"/>
    <w:basedOn w:val="a"/>
    <w:link w:val="20"/>
    <w:uiPriority w:val="99"/>
    <w:unhideWhenUsed/>
    <w:rsid w:val="00423CD0"/>
    <w:pPr>
      <w:spacing w:after="120" w:line="480" w:lineRule="auto"/>
      <w:ind w:left="283"/>
    </w:pPr>
  </w:style>
  <w:style w:type="character" w:customStyle="1" w:styleId="20">
    <w:name w:val="Основной текст с отступом 2 Знак"/>
    <w:basedOn w:val="a0"/>
    <w:link w:val="2"/>
    <w:uiPriority w:val="99"/>
    <w:rsid w:val="00423CD0"/>
    <w:rPr>
      <w:rFonts w:ascii="Calibri" w:eastAsia="Calibri" w:hAnsi="Calibri" w:cs="Times New Roman"/>
    </w:rPr>
  </w:style>
  <w:style w:type="paragraph" w:styleId="a5">
    <w:name w:val="Body Text"/>
    <w:basedOn w:val="a"/>
    <w:link w:val="a6"/>
    <w:rsid w:val="00423CD0"/>
    <w:pPr>
      <w:suppressAutoHyphens/>
      <w:spacing w:after="120" w:line="240" w:lineRule="auto"/>
    </w:pPr>
    <w:rPr>
      <w:rFonts w:ascii="Times New Roman" w:eastAsia="Times New Roman" w:hAnsi="Times New Roman"/>
      <w:kern w:val="1"/>
      <w:sz w:val="24"/>
      <w:szCs w:val="24"/>
      <w:lang w:eastAsia="ar-SA"/>
    </w:rPr>
  </w:style>
  <w:style w:type="character" w:customStyle="1" w:styleId="a6">
    <w:name w:val="Основной текст Знак"/>
    <w:basedOn w:val="a0"/>
    <w:link w:val="a5"/>
    <w:rsid w:val="00423CD0"/>
    <w:rPr>
      <w:rFonts w:ascii="Times New Roman" w:eastAsia="Times New Roman" w:hAnsi="Times New Roman" w:cs="Times New Roman"/>
      <w:kern w:val="1"/>
      <w:sz w:val="24"/>
      <w:szCs w:val="24"/>
      <w:lang w:eastAsia="ar-SA"/>
    </w:rPr>
  </w:style>
  <w:style w:type="paragraph" w:customStyle="1" w:styleId="a7">
    <w:name w:val="Таблицы (моноширинный)"/>
    <w:basedOn w:val="a"/>
    <w:next w:val="a"/>
    <w:rsid w:val="00423CD0"/>
    <w:pPr>
      <w:widowControl w:val="0"/>
      <w:suppressAutoHyphens/>
      <w:autoSpaceDE w:val="0"/>
      <w:spacing w:after="0" w:line="240" w:lineRule="auto"/>
      <w:jc w:val="both"/>
    </w:pPr>
    <w:rPr>
      <w:rFonts w:ascii="Courier New" w:eastAsia="Times New Roman" w:hAnsi="Courier New" w:cs="Courier New"/>
      <w:kern w:val="1"/>
      <w:sz w:val="24"/>
      <w:szCs w:val="24"/>
      <w:lang w:eastAsia="ar-SA"/>
    </w:rPr>
  </w:style>
  <w:style w:type="paragraph" w:styleId="a8">
    <w:name w:val="Title"/>
    <w:basedOn w:val="a"/>
    <w:next w:val="a"/>
    <w:link w:val="a9"/>
    <w:uiPriority w:val="10"/>
    <w:qFormat/>
    <w:rsid w:val="00423CD0"/>
    <w:pPr>
      <w:autoSpaceDE w:val="0"/>
      <w:spacing w:after="0" w:line="240" w:lineRule="auto"/>
      <w:jc w:val="center"/>
    </w:pPr>
    <w:rPr>
      <w:rFonts w:ascii="Arial" w:eastAsia="Times New Roman" w:hAnsi="Arial"/>
      <w:b/>
      <w:bCs/>
      <w:kern w:val="1"/>
      <w:sz w:val="28"/>
      <w:szCs w:val="28"/>
      <w:lang w:eastAsia="ar-SA"/>
    </w:rPr>
  </w:style>
  <w:style w:type="character" w:customStyle="1" w:styleId="a9">
    <w:name w:val="Название Знак"/>
    <w:basedOn w:val="a0"/>
    <w:link w:val="a8"/>
    <w:uiPriority w:val="10"/>
    <w:rsid w:val="00423CD0"/>
    <w:rPr>
      <w:rFonts w:ascii="Arial" w:eastAsia="Times New Roman" w:hAnsi="Arial" w:cs="Times New Roman"/>
      <w:b/>
      <w:bCs/>
      <w:kern w:val="1"/>
      <w:sz w:val="28"/>
      <w:szCs w:val="28"/>
      <w:lang w:eastAsia="ar-SA"/>
    </w:rPr>
  </w:style>
  <w:style w:type="paragraph" w:customStyle="1" w:styleId="11">
    <w:name w:val="Обычный1"/>
    <w:link w:val="12"/>
    <w:uiPriority w:val="99"/>
    <w:rsid w:val="00423CD0"/>
    <w:pPr>
      <w:spacing w:after="0" w:line="240" w:lineRule="auto"/>
      <w:jc w:val="both"/>
    </w:pPr>
    <w:rPr>
      <w:rFonts w:ascii="TimesET" w:eastAsia="Times New Roman" w:hAnsi="TimesET" w:cs="Times New Roman"/>
      <w:sz w:val="24"/>
      <w:szCs w:val="20"/>
      <w:lang w:eastAsia="ru-RU"/>
    </w:rPr>
  </w:style>
  <w:style w:type="character" w:customStyle="1" w:styleId="12">
    <w:name w:val="Обычный1 Знак"/>
    <w:link w:val="11"/>
    <w:uiPriority w:val="99"/>
    <w:locked/>
    <w:rsid w:val="00423CD0"/>
    <w:rPr>
      <w:rFonts w:ascii="TimesET" w:eastAsia="Times New Roman" w:hAnsi="TimesET" w:cs="Times New Roman"/>
      <w:sz w:val="24"/>
      <w:szCs w:val="20"/>
      <w:lang w:eastAsia="ru-RU"/>
    </w:rPr>
  </w:style>
  <w:style w:type="paragraph" w:styleId="aa">
    <w:name w:val="Subtitle"/>
    <w:basedOn w:val="a"/>
    <w:next w:val="a"/>
    <w:link w:val="ab"/>
    <w:uiPriority w:val="11"/>
    <w:qFormat/>
    <w:rsid w:val="00423C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423CD0"/>
    <w:rPr>
      <w:rFonts w:asciiTheme="majorHAnsi" w:eastAsiaTheme="majorEastAsia" w:hAnsiTheme="majorHAnsi" w:cstheme="majorBidi"/>
      <w:i/>
      <w:iCs/>
      <w:color w:val="4F81BD" w:themeColor="accent1"/>
      <w:spacing w:val="15"/>
      <w:sz w:val="24"/>
      <w:szCs w:val="24"/>
    </w:rPr>
  </w:style>
  <w:style w:type="paragraph" w:styleId="ac">
    <w:name w:val="Balloon Text"/>
    <w:basedOn w:val="a"/>
    <w:link w:val="ad"/>
    <w:uiPriority w:val="99"/>
    <w:semiHidden/>
    <w:unhideWhenUsed/>
    <w:rsid w:val="00423CD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23CD0"/>
    <w:rPr>
      <w:rFonts w:ascii="Tahoma" w:eastAsia="Calibri" w:hAnsi="Tahoma" w:cs="Tahoma"/>
      <w:sz w:val="16"/>
      <w:szCs w:val="16"/>
    </w:rPr>
  </w:style>
  <w:style w:type="paragraph" w:customStyle="1" w:styleId="ae">
    <w:name w:val="Пункт"/>
    <w:basedOn w:val="a"/>
    <w:rsid w:val="00BF4A3E"/>
    <w:pPr>
      <w:tabs>
        <w:tab w:val="num" w:pos="1080"/>
      </w:tabs>
      <w:autoSpaceDE w:val="0"/>
      <w:autoSpaceDN w:val="0"/>
      <w:spacing w:after="0" w:line="240" w:lineRule="auto"/>
      <w:ind w:left="792" w:hanging="432"/>
      <w:jc w:val="both"/>
    </w:pPr>
    <w:rPr>
      <w:rFonts w:ascii="Times New Roman" w:eastAsia="Times New Roman" w:hAnsi="Times New Roman"/>
      <w:sz w:val="24"/>
      <w:szCs w:val="24"/>
      <w:lang w:eastAsia="ru-RU"/>
    </w:rPr>
  </w:style>
  <w:style w:type="table" w:styleId="af">
    <w:name w:val="Table Grid"/>
    <w:basedOn w:val="a1"/>
    <w:uiPriority w:val="59"/>
    <w:rsid w:val="00BB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269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2694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97311">
      <w:bodyDiv w:val="1"/>
      <w:marLeft w:val="0"/>
      <w:marRight w:val="0"/>
      <w:marTop w:val="0"/>
      <w:marBottom w:val="0"/>
      <w:divBdr>
        <w:top w:val="none" w:sz="0" w:space="0" w:color="auto"/>
        <w:left w:val="none" w:sz="0" w:space="0" w:color="auto"/>
        <w:bottom w:val="none" w:sz="0" w:space="0" w:color="auto"/>
        <w:right w:val="none" w:sz="0" w:space="0" w:color="auto"/>
      </w:divBdr>
      <w:divsChild>
        <w:div w:id="235017519">
          <w:marLeft w:val="0"/>
          <w:marRight w:val="0"/>
          <w:marTop w:val="0"/>
          <w:marBottom w:val="0"/>
          <w:divBdr>
            <w:top w:val="none" w:sz="0" w:space="0" w:color="auto"/>
            <w:left w:val="none" w:sz="0" w:space="0" w:color="auto"/>
            <w:bottom w:val="none" w:sz="0" w:space="0" w:color="auto"/>
            <w:right w:val="none" w:sz="0" w:space="0" w:color="auto"/>
          </w:divBdr>
        </w:div>
        <w:div w:id="70444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D918CA0D88B508F438EB786541EA7DF38CBE2C6009AE20EC06CB45D72E57223D5DA04FE5ED49C8a7PFS" TargetMode="External"/><Relationship Id="rId3" Type="http://schemas.openxmlformats.org/officeDocument/2006/relationships/styles" Target="styles.xml"/><Relationship Id="rId7" Type="http://schemas.openxmlformats.org/officeDocument/2006/relationships/hyperlink" Target="http://www.mineco174.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hlystova@cks174.ru" TargetMode="External"/><Relationship Id="rId4" Type="http://schemas.microsoft.com/office/2007/relationships/stylesWithEffects" Target="stylesWithEffects.xml"/><Relationship Id="rId9" Type="http://schemas.openxmlformats.org/officeDocument/2006/relationships/hyperlink" Target="consultantplus://offline/ref%3D47167082F25963C0EB1319F6D7071027D5EBCC6ABE949E91899A14FF3Cr04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0A4F-6F8D-4669-8FF5-BB039A3E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10</Pages>
  <Words>4184</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Логутова Е.Е.</dc:creator>
  <cp:lastModifiedBy>user</cp:lastModifiedBy>
  <cp:revision>77</cp:revision>
  <cp:lastPrinted>2017-11-30T05:49:00Z</cp:lastPrinted>
  <dcterms:created xsi:type="dcterms:W3CDTF">2015-12-16T08:54:00Z</dcterms:created>
  <dcterms:modified xsi:type="dcterms:W3CDTF">2018-05-30T08:06:00Z</dcterms:modified>
</cp:coreProperties>
</file>