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36" w:rsidRPr="00DE0038" w:rsidRDefault="00B17036" w:rsidP="0058724E">
      <w:pPr>
        <w:spacing w:after="0" w:line="240" w:lineRule="auto"/>
        <w:ind w:firstLine="709"/>
        <w:jc w:val="center"/>
        <w:rPr>
          <w:rFonts w:ascii="Times New Roman" w:hAnsi="Times New Roman" w:cs="Times New Roman"/>
          <w:b/>
          <w:sz w:val="16"/>
          <w:szCs w:val="16"/>
        </w:rPr>
      </w:pPr>
      <w:bookmarkStart w:id="0" w:name="_GoBack"/>
      <w:bookmarkEnd w:id="0"/>
      <w:r w:rsidRPr="00DE0038">
        <w:rPr>
          <w:rFonts w:ascii="Times New Roman" w:hAnsi="Times New Roman" w:cs="Times New Roman"/>
          <w:b/>
          <w:sz w:val="16"/>
          <w:szCs w:val="16"/>
        </w:rPr>
        <w:t>ДОГОВОР</w:t>
      </w:r>
      <w:r w:rsidR="009E32D5" w:rsidRPr="00DE0038">
        <w:rPr>
          <w:rFonts w:ascii="Times New Roman" w:hAnsi="Times New Roman" w:cs="Times New Roman"/>
          <w:b/>
          <w:sz w:val="16"/>
          <w:szCs w:val="16"/>
        </w:rPr>
        <w:t xml:space="preserve"> № </w:t>
      </w:r>
      <w:r w:rsidR="00CF6EC5" w:rsidRPr="00DE0038">
        <w:rPr>
          <w:rFonts w:ascii="Times New Roman" w:hAnsi="Times New Roman" w:cs="Times New Roman"/>
          <w:b/>
          <w:sz w:val="16"/>
          <w:szCs w:val="16"/>
        </w:rPr>
        <w:t>_________</w:t>
      </w:r>
    </w:p>
    <w:p w:rsidR="00240B1B" w:rsidRPr="00DE0038" w:rsidRDefault="00B17036" w:rsidP="0038128B">
      <w:pPr>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на оказание услуг по обращению с твердыми коммунальными отходами</w:t>
      </w:r>
    </w:p>
    <w:p w:rsidR="00B17036" w:rsidRPr="00DE0038" w:rsidRDefault="00B17036" w:rsidP="0038128B">
      <w:pPr>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(для физических лиц)</w:t>
      </w:r>
    </w:p>
    <w:p w:rsidR="00B17036" w:rsidRPr="00DE0038" w:rsidRDefault="00B17036" w:rsidP="0038128B">
      <w:pPr>
        <w:spacing w:after="0" w:line="240" w:lineRule="auto"/>
        <w:ind w:firstLine="709"/>
        <w:jc w:val="both"/>
        <w:rPr>
          <w:rFonts w:ascii="Times New Roman" w:hAnsi="Times New Roman" w:cs="Times New Roman"/>
          <w:sz w:val="16"/>
          <w:szCs w:val="16"/>
        </w:rPr>
      </w:pPr>
    </w:p>
    <w:p w:rsidR="00B17036" w:rsidRDefault="00B17036" w:rsidP="00511111">
      <w:pPr>
        <w:spacing w:after="0" w:line="240" w:lineRule="auto"/>
        <w:rPr>
          <w:rFonts w:ascii="Times New Roman" w:hAnsi="Times New Roman" w:cs="Times New Roman"/>
          <w:sz w:val="16"/>
          <w:szCs w:val="16"/>
        </w:rPr>
      </w:pPr>
      <w:r w:rsidRPr="00DE0038">
        <w:rPr>
          <w:rFonts w:ascii="Times New Roman" w:hAnsi="Times New Roman" w:cs="Times New Roman"/>
          <w:sz w:val="16"/>
          <w:szCs w:val="16"/>
        </w:rPr>
        <w:t xml:space="preserve">г. </w:t>
      </w:r>
      <w:r w:rsidR="00CF6EC5" w:rsidRPr="00DE0038">
        <w:rPr>
          <w:rFonts w:ascii="Times New Roman" w:hAnsi="Times New Roman" w:cs="Times New Roman"/>
          <w:sz w:val="16"/>
          <w:szCs w:val="16"/>
        </w:rPr>
        <w:t>________</w:t>
      </w:r>
      <w:r w:rsidR="00277473">
        <w:rPr>
          <w:rFonts w:ascii="Times New Roman" w:hAnsi="Times New Roman" w:cs="Times New Roman"/>
          <w:sz w:val="16"/>
          <w:szCs w:val="16"/>
        </w:rPr>
        <w:t>_______</w:t>
      </w:r>
      <w:r w:rsidR="00CF6EC5" w:rsidRPr="00DE0038">
        <w:rPr>
          <w:rFonts w:ascii="Times New Roman" w:hAnsi="Times New Roman" w:cs="Times New Roman"/>
          <w:sz w:val="16"/>
          <w:szCs w:val="16"/>
        </w:rPr>
        <w:t>_________</w:t>
      </w:r>
      <w:r w:rsidR="00C3758B" w:rsidRPr="00DE0038">
        <w:rPr>
          <w:rFonts w:ascii="Times New Roman" w:hAnsi="Times New Roman" w:cs="Times New Roman"/>
          <w:b/>
          <w:sz w:val="16"/>
          <w:szCs w:val="16"/>
        </w:rPr>
        <w:tab/>
      </w:r>
      <w:r w:rsidRPr="00DE0038">
        <w:rPr>
          <w:rFonts w:ascii="Times New Roman" w:hAnsi="Times New Roman" w:cs="Times New Roman"/>
          <w:sz w:val="16"/>
          <w:szCs w:val="16"/>
        </w:rPr>
        <w:tab/>
      </w:r>
      <w:r w:rsidRPr="00DE0038">
        <w:rPr>
          <w:rFonts w:ascii="Times New Roman" w:hAnsi="Times New Roman" w:cs="Times New Roman"/>
          <w:sz w:val="16"/>
          <w:szCs w:val="16"/>
        </w:rPr>
        <w:tab/>
      </w:r>
      <w:r w:rsidRPr="00DE0038">
        <w:rPr>
          <w:rFonts w:ascii="Times New Roman" w:hAnsi="Times New Roman" w:cs="Times New Roman"/>
          <w:sz w:val="16"/>
          <w:szCs w:val="16"/>
        </w:rPr>
        <w:tab/>
      </w:r>
      <w:r w:rsidRPr="00DE0038">
        <w:rPr>
          <w:rFonts w:ascii="Times New Roman" w:hAnsi="Times New Roman" w:cs="Times New Roman"/>
          <w:sz w:val="16"/>
          <w:szCs w:val="16"/>
        </w:rPr>
        <w:tab/>
      </w:r>
      <w:r w:rsidRPr="00DE0038">
        <w:rPr>
          <w:rFonts w:ascii="Times New Roman" w:hAnsi="Times New Roman" w:cs="Times New Roman"/>
          <w:sz w:val="16"/>
          <w:szCs w:val="16"/>
        </w:rPr>
        <w:tab/>
      </w:r>
      <w:r w:rsidR="00CF6EC5" w:rsidRPr="00DE0038">
        <w:rPr>
          <w:rFonts w:ascii="Times New Roman" w:hAnsi="Times New Roman" w:cs="Times New Roman"/>
          <w:sz w:val="16"/>
          <w:szCs w:val="16"/>
        </w:rPr>
        <w:tab/>
      </w:r>
      <w:r w:rsidR="0003440F">
        <w:rPr>
          <w:rFonts w:ascii="Times New Roman" w:hAnsi="Times New Roman" w:cs="Times New Roman"/>
          <w:sz w:val="16"/>
          <w:szCs w:val="16"/>
        </w:rPr>
        <w:t xml:space="preserve">          </w:t>
      </w:r>
      <w:r w:rsidR="00277473">
        <w:rPr>
          <w:rFonts w:ascii="Times New Roman" w:hAnsi="Times New Roman" w:cs="Times New Roman"/>
          <w:sz w:val="16"/>
          <w:szCs w:val="16"/>
        </w:rPr>
        <w:t xml:space="preserve">                   </w:t>
      </w:r>
      <w:r w:rsidR="0003440F">
        <w:rPr>
          <w:rFonts w:ascii="Times New Roman" w:hAnsi="Times New Roman" w:cs="Times New Roman"/>
          <w:sz w:val="16"/>
          <w:szCs w:val="16"/>
        </w:rPr>
        <w:t xml:space="preserve">        </w:t>
      </w:r>
      <w:r w:rsidR="00CF6EC5" w:rsidRPr="00DE0038">
        <w:rPr>
          <w:rFonts w:ascii="Times New Roman" w:hAnsi="Times New Roman" w:cs="Times New Roman"/>
          <w:sz w:val="16"/>
          <w:szCs w:val="16"/>
        </w:rPr>
        <w:t>«_____»___________</w:t>
      </w:r>
      <w:r w:rsidR="00277473">
        <w:rPr>
          <w:rFonts w:ascii="Times New Roman" w:hAnsi="Times New Roman" w:cs="Times New Roman"/>
          <w:sz w:val="16"/>
          <w:szCs w:val="16"/>
        </w:rPr>
        <w:t>______</w:t>
      </w:r>
      <w:r w:rsidR="00CF6EC5" w:rsidRPr="00DE0038">
        <w:rPr>
          <w:rFonts w:ascii="Times New Roman" w:hAnsi="Times New Roman" w:cs="Times New Roman"/>
          <w:sz w:val="16"/>
          <w:szCs w:val="16"/>
        </w:rPr>
        <w:t>______</w:t>
      </w:r>
      <w:r w:rsidRPr="00DE0038">
        <w:rPr>
          <w:rFonts w:ascii="Times New Roman" w:hAnsi="Times New Roman" w:cs="Times New Roman"/>
          <w:sz w:val="16"/>
          <w:szCs w:val="16"/>
        </w:rPr>
        <w:t xml:space="preserve">г. </w:t>
      </w:r>
    </w:p>
    <w:p w:rsidR="001A52B9" w:rsidRPr="00DE0038" w:rsidRDefault="001A52B9" w:rsidP="00511111">
      <w:pPr>
        <w:spacing w:after="0" w:line="240" w:lineRule="auto"/>
        <w:rPr>
          <w:rFonts w:ascii="Times New Roman" w:hAnsi="Times New Roman" w:cs="Times New Roman"/>
          <w:sz w:val="16"/>
          <w:szCs w:val="16"/>
        </w:rPr>
      </w:pPr>
    </w:p>
    <w:p w:rsidR="00091FCC" w:rsidRPr="004050FE" w:rsidRDefault="0089564B" w:rsidP="004050FE">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b/>
          <w:sz w:val="16"/>
          <w:szCs w:val="16"/>
        </w:rPr>
        <w:t>Общество с ограниченной ответственностью «Центр коммунального сервиса»</w:t>
      </w:r>
      <w:r w:rsidRPr="00DE0038">
        <w:rPr>
          <w:rFonts w:ascii="Times New Roman" w:hAnsi="Times New Roman" w:cs="Times New Roman"/>
          <w:sz w:val="16"/>
          <w:szCs w:val="16"/>
        </w:rPr>
        <w:t>, именуемое в дальнейшем «Региональный оператор», в лице</w:t>
      </w:r>
      <w:r w:rsidR="005E5384" w:rsidRPr="00DE0038">
        <w:rPr>
          <w:rFonts w:ascii="Times New Roman" w:hAnsi="Times New Roman" w:cs="Times New Roman"/>
          <w:sz w:val="16"/>
          <w:szCs w:val="16"/>
        </w:rPr>
        <w:t xml:space="preserve"> </w:t>
      </w:r>
      <w:r w:rsidR="004A24C9">
        <w:rPr>
          <w:rFonts w:ascii="Times New Roman" w:hAnsi="Times New Roman" w:cs="Times New Roman"/>
          <w:sz w:val="16"/>
          <w:szCs w:val="16"/>
        </w:rPr>
        <w:t>начальника отдела</w:t>
      </w:r>
      <w:r w:rsidR="00277473">
        <w:rPr>
          <w:rFonts w:ascii="Times New Roman" w:hAnsi="Times New Roman" w:cs="Times New Roman"/>
          <w:sz w:val="16"/>
          <w:szCs w:val="16"/>
        </w:rPr>
        <w:t xml:space="preserve"> по договорной работе</w:t>
      </w:r>
      <w:r w:rsidR="004A24C9">
        <w:rPr>
          <w:rFonts w:ascii="Times New Roman" w:hAnsi="Times New Roman" w:cs="Times New Roman"/>
          <w:sz w:val="16"/>
          <w:szCs w:val="16"/>
        </w:rPr>
        <w:t xml:space="preserve"> </w:t>
      </w:r>
      <w:r w:rsidR="00277473">
        <w:rPr>
          <w:rFonts w:ascii="Times New Roman" w:hAnsi="Times New Roman" w:cs="Times New Roman"/>
          <w:sz w:val="16"/>
          <w:szCs w:val="16"/>
        </w:rPr>
        <w:t>Бобровой Татьяны Васильевны</w:t>
      </w:r>
      <w:r w:rsidRPr="00DE0038">
        <w:rPr>
          <w:rFonts w:ascii="Times New Roman" w:hAnsi="Times New Roman" w:cs="Times New Roman"/>
          <w:sz w:val="16"/>
          <w:szCs w:val="16"/>
        </w:rPr>
        <w:t>, действующе</w:t>
      </w:r>
      <w:r w:rsidR="00347890">
        <w:rPr>
          <w:rFonts w:ascii="Times New Roman" w:hAnsi="Times New Roman" w:cs="Times New Roman"/>
          <w:sz w:val="16"/>
          <w:szCs w:val="16"/>
        </w:rPr>
        <w:t>й</w:t>
      </w:r>
      <w:r w:rsidRPr="00DE0038">
        <w:rPr>
          <w:rFonts w:ascii="Times New Roman" w:hAnsi="Times New Roman" w:cs="Times New Roman"/>
          <w:sz w:val="16"/>
          <w:szCs w:val="16"/>
        </w:rPr>
        <w:t xml:space="preserve"> на основании </w:t>
      </w:r>
      <w:r w:rsidR="004A24C9" w:rsidRPr="004050FE">
        <w:rPr>
          <w:rFonts w:ascii="Times New Roman" w:hAnsi="Times New Roman" w:cs="Times New Roman"/>
          <w:sz w:val="16"/>
          <w:szCs w:val="16"/>
        </w:rPr>
        <w:t>доверенности №</w:t>
      </w:r>
      <w:r w:rsidR="00370677">
        <w:rPr>
          <w:rFonts w:ascii="Times New Roman" w:hAnsi="Times New Roman" w:cs="Times New Roman"/>
          <w:sz w:val="16"/>
          <w:szCs w:val="16"/>
        </w:rPr>
        <w:t xml:space="preserve"> </w:t>
      </w:r>
      <w:r w:rsidR="00277473">
        <w:rPr>
          <w:rFonts w:ascii="Times New Roman" w:hAnsi="Times New Roman" w:cs="Times New Roman"/>
          <w:sz w:val="16"/>
          <w:szCs w:val="16"/>
        </w:rPr>
        <w:t>636</w:t>
      </w:r>
      <w:r w:rsidR="004A24C9" w:rsidRPr="004050FE">
        <w:rPr>
          <w:rFonts w:ascii="Times New Roman" w:hAnsi="Times New Roman" w:cs="Times New Roman"/>
          <w:sz w:val="16"/>
          <w:szCs w:val="16"/>
        </w:rPr>
        <w:t xml:space="preserve"> от</w:t>
      </w:r>
      <w:r w:rsidR="004A24C9">
        <w:rPr>
          <w:rFonts w:ascii="Times New Roman" w:hAnsi="Times New Roman" w:cs="Times New Roman"/>
          <w:sz w:val="16"/>
          <w:szCs w:val="16"/>
        </w:rPr>
        <w:t xml:space="preserve"> </w:t>
      </w:r>
      <w:r w:rsidR="00277473">
        <w:rPr>
          <w:rFonts w:ascii="Times New Roman" w:hAnsi="Times New Roman" w:cs="Times New Roman"/>
          <w:sz w:val="16"/>
          <w:szCs w:val="16"/>
        </w:rPr>
        <w:t>15.11.2019 г.</w:t>
      </w:r>
      <w:r w:rsidR="000C50A7" w:rsidRPr="00DE0038">
        <w:rPr>
          <w:rFonts w:ascii="Times New Roman" w:hAnsi="Times New Roman" w:cs="Times New Roman"/>
          <w:sz w:val="16"/>
          <w:szCs w:val="16"/>
        </w:rPr>
        <w:t xml:space="preserve"> с одной стороны и</w:t>
      </w:r>
      <w:r w:rsidR="00CF6EC5" w:rsidRPr="00DE0038">
        <w:rPr>
          <w:rFonts w:ascii="Times New Roman" w:hAnsi="Times New Roman" w:cs="Times New Roman"/>
          <w:sz w:val="16"/>
          <w:szCs w:val="16"/>
        </w:rPr>
        <w:t>________________________________________________________</w:t>
      </w:r>
      <w:r w:rsidR="0003440F">
        <w:rPr>
          <w:rFonts w:ascii="Times New Roman" w:hAnsi="Times New Roman" w:cs="Times New Roman"/>
          <w:sz w:val="16"/>
          <w:szCs w:val="16"/>
        </w:rPr>
        <w:t>______________________________________________________________</w:t>
      </w:r>
      <w:r w:rsidR="00CF6EC5" w:rsidRPr="00DE0038">
        <w:rPr>
          <w:rFonts w:ascii="Times New Roman" w:hAnsi="Times New Roman" w:cs="Times New Roman"/>
          <w:sz w:val="16"/>
          <w:szCs w:val="16"/>
        </w:rPr>
        <w:t>_________</w:t>
      </w:r>
      <w:r w:rsidR="000C50A7" w:rsidRPr="00DE0038">
        <w:rPr>
          <w:rFonts w:ascii="Times New Roman" w:hAnsi="Times New Roman" w:cs="Times New Roman"/>
          <w:sz w:val="16"/>
          <w:szCs w:val="16"/>
        </w:rPr>
        <w:t>__</w:t>
      </w:r>
      <w:r w:rsidR="00B17036" w:rsidRPr="00DE0038">
        <w:rPr>
          <w:rFonts w:ascii="Times New Roman" w:hAnsi="Times New Roman" w:cs="Times New Roman"/>
          <w:sz w:val="16"/>
          <w:szCs w:val="16"/>
        </w:rPr>
        <w:t>,</w:t>
      </w:r>
      <w:r w:rsidR="00091FCC" w:rsidRPr="00DE0038">
        <w:rPr>
          <w:rFonts w:ascii="Times New Roman" w:hAnsi="Times New Roman" w:cs="Times New Roman"/>
          <w:sz w:val="16"/>
          <w:szCs w:val="16"/>
        </w:rPr>
        <w:t xml:space="preserve"> </w:t>
      </w:r>
    </w:p>
    <w:p w:rsidR="00240B1B"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(фамилия, имя, отчество физического лица (собственника/нанимателя)</w:t>
      </w:r>
    </w:p>
    <w:p w:rsidR="004050FE" w:rsidRDefault="00B17036" w:rsidP="00CF6EC5">
      <w:pPr>
        <w:spacing w:after="0" w:line="240" w:lineRule="auto"/>
        <w:jc w:val="both"/>
        <w:rPr>
          <w:rFonts w:ascii="Times New Roman" w:hAnsi="Times New Roman" w:cs="Times New Roman"/>
          <w:sz w:val="16"/>
          <w:szCs w:val="16"/>
        </w:rPr>
      </w:pPr>
      <w:r w:rsidRPr="00DE0038">
        <w:rPr>
          <w:rFonts w:ascii="Times New Roman" w:hAnsi="Times New Roman" w:cs="Times New Roman"/>
          <w:sz w:val="16"/>
          <w:szCs w:val="16"/>
        </w:rPr>
        <w:t>именуемый (-</w:t>
      </w:r>
      <w:proofErr w:type="spellStart"/>
      <w:r w:rsidR="00CF6EC5" w:rsidRPr="00DE0038">
        <w:rPr>
          <w:rFonts w:ascii="Times New Roman" w:hAnsi="Times New Roman" w:cs="Times New Roman"/>
          <w:sz w:val="16"/>
          <w:szCs w:val="16"/>
        </w:rPr>
        <w:t>ая</w:t>
      </w:r>
      <w:proofErr w:type="spellEnd"/>
      <w:r w:rsidR="00CF6EC5" w:rsidRPr="00DE0038">
        <w:rPr>
          <w:rFonts w:ascii="Times New Roman" w:hAnsi="Times New Roman" w:cs="Times New Roman"/>
          <w:sz w:val="16"/>
          <w:szCs w:val="16"/>
        </w:rPr>
        <w:t>) в дальнейшем Потребителем_____________</w:t>
      </w:r>
      <w:r w:rsidR="00AC07F3">
        <w:rPr>
          <w:rFonts w:ascii="Times New Roman" w:hAnsi="Times New Roman" w:cs="Times New Roman"/>
          <w:sz w:val="16"/>
          <w:szCs w:val="16"/>
        </w:rPr>
        <w:t>_</w:t>
      </w:r>
      <w:r w:rsidR="00CF6EC5" w:rsidRPr="00DE0038">
        <w:rPr>
          <w:rFonts w:ascii="Times New Roman" w:hAnsi="Times New Roman" w:cs="Times New Roman"/>
          <w:sz w:val="16"/>
          <w:szCs w:val="16"/>
        </w:rPr>
        <w:t>____________________________________________________________________________</w:t>
      </w:r>
      <w:r w:rsidR="004050FE">
        <w:rPr>
          <w:rFonts w:ascii="Times New Roman" w:hAnsi="Times New Roman" w:cs="Times New Roman"/>
          <w:sz w:val="16"/>
          <w:szCs w:val="16"/>
        </w:rPr>
        <w:t>_</w:t>
      </w:r>
    </w:p>
    <w:p w:rsidR="00277473" w:rsidRDefault="00277473" w:rsidP="00CF6EC5">
      <w:pPr>
        <w:spacing w:after="0" w:line="240" w:lineRule="auto"/>
        <w:jc w:val="both"/>
        <w:rPr>
          <w:rFonts w:ascii="Times New Roman" w:hAnsi="Times New Roman" w:cs="Times New Roman"/>
          <w:sz w:val="16"/>
          <w:szCs w:val="16"/>
        </w:rPr>
      </w:pPr>
    </w:p>
    <w:p w:rsidR="00CF6EC5" w:rsidRPr="00DE0038" w:rsidRDefault="004050FE" w:rsidP="00CF6EC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w:t>
      </w:r>
      <w:r w:rsidR="00CF6EC5" w:rsidRPr="00DE0038">
        <w:rPr>
          <w:rFonts w:ascii="Times New Roman" w:hAnsi="Times New Roman" w:cs="Times New Roman"/>
          <w:sz w:val="16"/>
          <w:szCs w:val="16"/>
        </w:rPr>
        <w:t>,</w:t>
      </w:r>
    </w:p>
    <w:p w:rsidR="00240B1B" w:rsidRPr="00DE0038" w:rsidRDefault="00240B1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                                                                                   </w:t>
      </w:r>
      <w:r w:rsidR="00B17036" w:rsidRPr="00DE0038">
        <w:rPr>
          <w:rFonts w:ascii="Times New Roman" w:hAnsi="Times New Roman" w:cs="Times New Roman"/>
          <w:sz w:val="16"/>
          <w:szCs w:val="16"/>
        </w:rPr>
        <w:t>(паспортные данные)</w:t>
      </w:r>
    </w:p>
    <w:p w:rsidR="00240B1B" w:rsidRPr="00DE0038" w:rsidRDefault="00CF6EC5" w:rsidP="00CF6EC5">
      <w:pPr>
        <w:spacing w:after="0" w:line="240" w:lineRule="auto"/>
        <w:jc w:val="both"/>
        <w:rPr>
          <w:rFonts w:ascii="Times New Roman" w:hAnsi="Times New Roman" w:cs="Times New Roman"/>
          <w:b/>
          <w:sz w:val="16"/>
          <w:szCs w:val="16"/>
        </w:rPr>
      </w:pPr>
      <w:r w:rsidRPr="00DE0038">
        <w:rPr>
          <w:rFonts w:ascii="Times New Roman" w:hAnsi="Times New Roman" w:cs="Times New Roman"/>
          <w:sz w:val="16"/>
          <w:szCs w:val="16"/>
        </w:rPr>
        <w:t>адрес____________________________________________________________________________________</w:t>
      </w:r>
      <w:r w:rsidR="009B7D45">
        <w:rPr>
          <w:rFonts w:ascii="Times New Roman" w:hAnsi="Times New Roman" w:cs="Times New Roman"/>
          <w:sz w:val="16"/>
          <w:szCs w:val="16"/>
        </w:rPr>
        <w:t>_________________________________________</w:t>
      </w:r>
      <w:r w:rsidR="00B17036" w:rsidRPr="00DE0038">
        <w:rPr>
          <w:rFonts w:ascii="Times New Roman" w:hAnsi="Times New Roman" w:cs="Times New Roman"/>
          <w:sz w:val="16"/>
          <w:szCs w:val="16"/>
        </w:rPr>
        <w:t>,</w:t>
      </w:r>
      <w:r w:rsidR="0003440F" w:rsidRPr="0003440F">
        <w:rPr>
          <w:rFonts w:ascii="Times New Roman" w:hAnsi="Times New Roman" w:cs="Times New Roman"/>
          <w:sz w:val="16"/>
          <w:szCs w:val="16"/>
        </w:rPr>
        <w:t xml:space="preserve"> </w:t>
      </w:r>
    </w:p>
    <w:p w:rsidR="00091FCC" w:rsidRPr="00DE0038" w:rsidRDefault="0003440F" w:rsidP="00C3758B">
      <w:pPr>
        <w:spacing w:after="0" w:line="240" w:lineRule="auto"/>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00B17036" w:rsidRPr="00DE0038">
        <w:rPr>
          <w:rFonts w:ascii="Times New Roman" w:hAnsi="Times New Roman" w:cs="Times New Roman"/>
          <w:sz w:val="16"/>
          <w:szCs w:val="16"/>
        </w:rPr>
        <w:t>(</w:t>
      </w:r>
      <w:r w:rsidR="00353D56" w:rsidRPr="00DE0038">
        <w:rPr>
          <w:rFonts w:ascii="Times New Roman" w:hAnsi="Times New Roman" w:cs="Times New Roman"/>
          <w:sz w:val="16"/>
          <w:szCs w:val="16"/>
        </w:rPr>
        <w:t>место жительства</w:t>
      </w:r>
      <w:r w:rsidR="00B17036" w:rsidRPr="00DE0038">
        <w:rPr>
          <w:rFonts w:ascii="Times New Roman" w:hAnsi="Times New Roman" w:cs="Times New Roman"/>
          <w:sz w:val="16"/>
          <w:szCs w:val="16"/>
        </w:rPr>
        <w:t>)</w:t>
      </w:r>
    </w:p>
    <w:p w:rsidR="00091FCC" w:rsidRPr="00DE0038" w:rsidRDefault="009B7D45" w:rsidP="00CF6EC5">
      <w:pPr>
        <w:spacing w:after="0" w:line="240" w:lineRule="auto"/>
        <w:jc w:val="both"/>
        <w:rPr>
          <w:rFonts w:ascii="Times New Roman" w:hAnsi="Times New Roman" w:cs="Times New Roman"/>
          <w:sz w:val="16"/>
          <w:szCs w:val="16"/>
        </w:rPr>
      </w:pPr>
      <w:r w:rsidRPr="00DE0038">
        <w:rPr>
          <w:rFonts w:ascii="Times New Roman" w:hAnsi="Times New Roman" w:cs="Times New Roman"/>
          <w:sz w:val="16"/>
          <w:szCs w:val="16"/>
        </w:rPr>
        <w:t xml:space="preserve">с другой стороны, именуемые в дальнейшем </w:t>
      </w:r>
      <w:r w:rsidR="0003440F" w:rsidRPr="00DE0038">
        <w:rPr>
          <w:rFonts w:ascii="Times New Roman" w:hAnsi="Times New Roman" w:cs="Times New Roman"/>
          <w:sz w:val="16"/>
          <w:szCs w:val="16"/>
        </w:rPr>
        <w:t>сторонами,</w:t>
      </w:r>
      <w:r w:rsidR="0003440F">
        <w:rPr>
          <w:rFonts w:ascii="Times New Roman" w:hAnsi="Times New Roman" w:cs="Times New Roman"/>
          <w:sz w:val="16"/>
          <w:szCs w:val="16"/>
        </w:rPr>
        <w:t xml:space="preserve"> </w:t>
      </w:r>
      <w:r w:rsidR="0003440F" w:rsidRPr="00DE0038">
        <w:rPr>
          <w:rFonts w:ascii="Times New Roman" w:hAnsi="Times New Roman" w:cs="Times New Roman"/>
          <w:sz w:val="16"/>
          <w:szCs w:val="16"/>
        </w:rPr>
        <w:t>заключили настоящий договор о нижеследующем:</w:t>
      </w:r>
    </w:p>
    <w:p w:rsidR="00091FCC" w:rsidRPr="00DE0038" w:rsidRDefault="00091FCC" w:rsidP="00C3758B">
      <w:pPr>
        <w:spacing w:after="0" w:line="240" w:lineRule="auto"/>
        <w:ind w:firstLine="709"/>
        <w:jc w:val="both"/>
        <w:rPr>
          <w:rFonts w:ascii="Times New Roman" w:hAnsi="Times New Roman" w:cs="Times New Roman"/>
          <w:sz w:val="16"/>
          <w:szCs w:val="16"/>
        </w:rPr>
      </w:pPr>
    </w:p>
    <w:p w:rsidR="00C3758B" w:rsidRPr="00DE0038" w:rsidRDefault="00091FCC" w:rsidP="00983291">
      <w:pPr>
        <w:pStyle w:val="11"/>
        <w:numPr>
          <w:ilvl w:val="0"/>
          <w:numId w:val="3"/>
        </w:numPr>
        <w:tabs>
          <w:tab w:val="left" w:pos="425"/>
          <w:tab w:val="left" w:pos="567"/>
        </w:tabs>
        <w:ind w:left="0" w:firstLine="709"/>
        <w:jc w:val="center"/>
        <w:rPr>
          <w:sz w:val="16"/>
          <w:szCs w:val="16"/>
          <w:lang w:val="ru-RU"/>
        </w:rPr>
      </w:pPr>
      <w:r w:rsidRPr="00DE0038">
        <w:rPr>
          <w:sz w:val="16"/>
          <w:szCs w:val="16"/>
          <w:lang w:val="ru-RU"/>
        </w:rPr>
        <w:t>Основные понятия</w:t>
      </w:r>
    </w:p>
    <w:p w:rsidR="00091FCC" w:rsidRPr="00DE0038" w:rsidRDefault="00091FCC" w:rsidP="00C3758B">
      <w:pPr>
        <w:pStyle w:val="a5"/>
        <w:numPr>
          <w:ilvl w:val="1"/>
          <w:numId w:val="3"/>
        </w:numPr>
        <w:ind w:left="0" w:firstLine="709"/>
        <w:rPr>
          <w:sz w:val="16"/>
          <w:szCs w:val="16"/>
          <w:lang w:val="ru-RU"/>
        </w:rPr>
      </w:pPr>
      <w:r w:rsidRPr="00DE0038">
        <w:rPr>
          <w:sz w:val="16"/>
          <w:szCs w:val="16"/>
          <w:lang w:val="ru-RU"/>
        </w:rPr>
        <w:t>Основные понятия, используем</w:t>
      </w:r>
      <w:r w:rsidR="009B67C7" w:rsidRPr="00DE0038">
        <w:rPr>
          <w:sz w:val="16"/>
          <w:szCs w:val="16"/>
          <w:lang w:val="ru-RU"/>
        </w:rPr>
        <w:t>ые в рамках настоящего договора:</w:t>
      </w:r>
    </w:p>
    <w:p w:rsidR="00091FCC" w:rsidRPr="00DE0038" w:rsidRDefault="00091FCC" w:rsidP="00C3758B">
      <w:pPr>
        <w:pStyle w:val="a5"/>
        <w:tabs>
          <w:tab w:val="left" w:pos="425"/>
          <w:tab w:val="left" w:pos="567"/>
        </w:tabs>
        <w:ind w:left="0" w:firstLine="709"/>
        <w:rPr>
          <w:sz w:val="16"/>
          <w:szCs w:val="16"/>
          <w:lang w:val="ru-RU"/>
        </w:rPr>
      </w:pPr>
      <w:r w:rsidRPr="00DE0038">
        <w:rPr>
          <w:b/>
          <w:sz w:val="16"/>
          <w:szCs w:val="16"/>
          <w:lang w:val="ru-RU"/>
        </w:rPr>
        <w:t xml:space="preserve">Твердые коммунальные отходы (далее – ТКО) </w:t>
      </w:r>
      <w:r w:rsidRPr="00DE0038">
        <w:rPr>
          <w:sz w:val="16"/>
          <w:szCs w:val="16"/>
          <w:lang w:val="ru-RU"/>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6645A" w:rsidRDefault="0096645A" w:rsidP="0096645A">
      <w:pPr>
        <w:pStyle w:val="a4"/>
        <w:tabs>
          <w:tab w:val="left" w:pos="425"/>
          <w:tab w:val="left" w:pos="567"/>
        </w:tabs>
        <w:ind w:left="0" w:firstLine="709"/>
        <w:jc w:val="both"/>
        <w:rPr>
          <w:rFonts w:ascii="Times New Roman" w:eastAsia="Times New Roman" w:hAnsi="Times New Roman" w:cs="Times New Roman"/>
          <w:color w:val="auto"/>
          <w:sz w:val="16"/>
          <w:szCs w:val="16"/>
          <w:lang w:eastAsia="en-US" w:bidi="ar-SA"/>
        </w:rPr>
      </w:pPr>
      <w:r w:rsidRPr="00DE0038">
        <w:rPr>
          <w:rFonts w:ascii="Times New Roman" w:hAnsi="Times New Roman" w:cs="Times New Roman"/>
          <w:b/>
          <w:sz w:val="16"/>
          <w:szCs w:val="16"/>
        </w:rPr>
        <w:t xml:space="preserve">Крупногабаритные отходы (далее - КГО) </w:t>
      </w:r>
      <w:r w:rsidR="00F049B3">
        <w:rPr>
          <w:rFonts w:ascii="Times New Roman" w:hAnsi="Times New Roman" w:cs="Times New Roman"/>
          <w:b/>
          <w:sz w:val="16"/>
          <w:szCs w:val="16"/>
        </w:rPr>
        <w:t>-</w:t>
      </w:r>
      <w:r w:rsidR="00F049B3" w:rsidRPr="00DE0038">
        <w:rPr>
          <w:rFonts w:ascii="Times New Roman" w:hAnsi="Times New Roman" w:cs="Times New Roman"/>
          <w:b/>
          <w:sz w:val="16"/>
          <w:szCs w:val="16"/>
        </w:rPr>
        <w:t xml:space="preserve"> </w:t>
      </w:r>
      <w:r w:rsidR="00F049B3" w:rsidRPr="00E858E4">
        <w:rPr>
          <w:rFonts w:ascii="Times New Roman" w:eastAsia="Times New Roman" w:hAnsi="Times New Roman" w:cs="Times New Roman"/>
          <w:color w:val="auto"/>
          <w:sz w:val="16"/>
          <w:szCs w:val="16"/>
          <w:lang w:eastAsia="en-US" w:bidi="ar-SA"/>
        </w:rPr>
        <w:t>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r w:rsidR="00F049B3">
        <w:rPr>
          <w:rFonts w:ascii="Times New Roman" w:eastAsia="Times New Roman" w:hAnsi="Times New Roman" w:cs="Times New Roman"/>
          <w:color w:val="auto"/>
          <w:sz w:val="16"/>
          <w:szCs w:val="16"/>
          <w:lang w:eastAsia="en-US" w:bidi="ar-SA"/>
        </w:rPr>
        <w:t>.</w:t>
      </w:r>
    </w:p>
    <w:p w:rsidR="00091FCC" w:rsidRPr="00DE0038" w:rsidRDefault="00091FCC" w:rsidP="00C3758B">
      <w:pPr>
        <w:pStyle w:val="a5"/>
        <w:tabs>
          <w:tab w:val="left" w:pos="567"/>
          <w:tab w:val="left" w:pos="709"/>
        </w:tabs>
        <w:ind w:left="0" w:firstLine="709"/>
        <w:rPr>
          <w:sz w:val="16"/>
          <w:szCs w:val="16"/>
          <w:lang w:val="ru-RU"/>
        </w:rPr>
      </w:pPr>
      <w:r w:rsidRPr="00DE0038">
        <w:rPr>
          <w:b/>
          <w:sz w:val="16"/>
          <w:szCs w:val="16"/>
          <w:lang w:val="ru-RU"/>
        </w:rPr>
        <w:t xml:space="preserve">Потребитель </w:t>
      </w:r>
      <w:r w:rsidRPr="00DE0038">
        <w:rPr>
          <w:sz w:val="16"/>
          <w:szCs w:val="16"/>
          <w:lang w:val="ru-RU"/>
        </w:rPr>
        <w:t>– собственник ТКО или уполномоченное им лицо, заключившее или обязанное заключить с Региональным оператором договор на оказание услуг по обращению с ТКО.</w:t>
      </w:r>
    </w:p>
    <w:p w:rsidR="00091FCC" w:rsidRPr="00DE0038" w:rsidRDefault="00091FCC" w:rsidP="00C3758B">
      <w:pPr>
        <w:spacing w:after="0" w:line="240" w:lineRule="auto"/>
        <w:ind w:firstLine="709"/>
        <w:jc w:val="both"/>
        <w:rPr>
          <w:rFonts w:ascii="Times New Roman" w:hAnsi="Times New Roman" w:cs="Times New Roman"/>
          <w:b/>
          <w:sz w:val="16"/>
          <w:szCs w:val="16"/>
        </w:rPr>
      </w:pPr>
    </w:p>
    <w:p w:rsidR="00C3758B"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Предмет договора</w:t>
      </w:r>
    </w:p>
    <w:p w:rsidR="0038128B" w:rsidRPr="00DE0038" w:rsidRDefault="00B17036" w:rsidP="00277BC6">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и крупногабаритные отход</w:t>
      </w:r>
      <w:r w:rsidR="000C50A7" w:rsidRPr="00DE0038">
        <w:rPr>
          <w:rFonts w:ascii="Times New Roman" w:hAnsi="Times New Roman" w:cs="Times New Roman"/>
          <w:sz w:val="16"/>
          <w:szCs w:val="16"/>
        </w:rPr>
        <w:t xml:space="preserve">ы (далее – ТКО и КГО) </w:t>
      </w:r>
      <w:r w:rsidRPr="00DE0038">
        <w:rPr>
          <w:rFonts w:ascii="Times New Roman" w:hAnsi="Times New Roman" w:cs="Times New Roman"/>
          <w:sz w:val="16"/>
          <w:szCs w:val="16"/>
        </w:rPr>
        <w:t xml:space="preserve">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предусмотренные настоящим договором. </w:t>
      </w:r>
    </w:p>
    <w:p w:rsidR="0058724E" w:rsidRPr="00DE0038" w:rsidRDefault="00B17036" w:rsidP="00983291">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Потребителе: </w:t>
      </w:r>
    </w:p>
    <w:tbl>
      <w:tblPr>
        <w:tblStyle w:val="a3"/>
        <w:tblW w:w="0" w:type="auto"/>
        <w:tblInd w:w="108" w:type="dxa"/>
        <w:tblLook w:val="04A0" w:firstRow="1" w:lastRow="0" w:firstColumn="1" w:lastColumn="0" w:noHBand="0" w:noVBand="1"/>
      </w:tblPr>
      <w:tblGrid>
        <w:gridCol w:w="6936"/>
        <w:gridCol w:w="2987"/>
      </w:tblGrid>
      <w:tr w:rsidR="00B17036" w:rsidRPr="00DE0038" w:rsidTr="00465512">
        <w:tc>
          <w:tcPr>
            <w:tcW w:w="6936" w:type="dxa"/>
          </w:tcPr>
          <w:p w:rsidR="00B17036" w:rsidRPr="00DE0038" w:rsidRDefault="00B17036" w:rsidP="00C3758B">
            <w:pPr>
              <w:ind w:firstLine="709"/>
              <w:jc w:val="both"/>
              <w:rPr>
                <w:rFonts w:ascii="Times New Roman" w:hAnsi="Times New Roman" w:cs="Times New Roman"/>
                <w:sz w:val="16"/>
                <w:szCs w:val="16"/>
              </w:rPr>
            </w:pPr>
            <w:r w:rsidRPr="00DE0038">
              <w:rPr>
                <w:rFonts w:ascii="Times New Roman" w:hAnsi="Times New Roman" w:cs="Times New Roman"/>
                <w:sz w:val="16"/>
                <w:szCs w:val="16"/>
              </w:rPr>
              <w:t>Наименование объекта образования отходов (многоквартирный жилой дом/ частный жилой фонд)</w:t>
            </w:r>
          </w:p>
        </w:tc>
        <w:tc>
          <w:tcPr>
            <w:tcW w:w="2987" w:type="dxa"/>
          </w:tcPr>
          <w:p w:rsidR="00B17036" w:rsidRPr="00DE0038" w:rsidRDefault="00B17036" w:rsidP="00C3758B">
            <w:pPr>
              <w:ind w:firstLine="709"/>
              <w:jc w:val="both"/>
              <w:rPr>
                <w:rFonts w:ascii="Times New Roman" w:hAnsi="Times New Roman" w:cs="Times New Roman"/>
                <w:sz w:val="16"/>
                <w:szCs w:val="16"/>
              </w:rPr>
            </w:pPr>
            <w:r w:rsidRPr="00DE0038">
              <w:rPr>
                <w:rFonts w:ascii="Times New Roman" w:hAnsi="Times New Roman" w:cs="Times New Roman"/>
                <w:sz w:val="16"/>
                <w:szCs w:val="16"/>
              </w:rPr>
              <w:t>Количество человек</w:t>
            </w:r>
          </w:p>
        </w:tc>
      </w:tr>
      <w:tr w:rsidR="00B17036" w:rsidRPr="00DE0038" w:rsidTr="00465512">
        <w:tc>
          <w:tcPr>
            <w:tcW w:w="6936" w:type="dxa"/>
          </w:tcPr>
          <w:p w:rsidR="00B17036" w:rsidRDefault="00B17036" w:rsidP="00C3758B">
            <w:pPr>
              <w:ind w:firstLine="709"/>
              <w:jc w:val="both"/>
              <w:rPr>
                <w:rFonts w:ascii="Times New Roman" w:hAnsi="Times New Roman" w:cs="Times New Roman"/>
                <w:sz w:val="16"/>
                <w:szCs w:val="16"/>
              </w:rPr>
            </w:pPr>
          </w:p>
          <w:p w:rsidR="00277473" w:rsidRPr="00DE0038" w:rsidRDefault="00277473" w:rsidP="00C3758B">
            <w:pPr>
              <w:ind w:firstLine="709"/>
              <w:jc w:val="both"/>
              <w:rPr>
                <w:rFonts w:ascii="Times New Roman" w:hAnsi="Times New Roman" w:cs="Times New Roman"/>
                <w:sz w:val="16"/>
                <w:szCs w:val="16"/>
              </w:rPr>
            </w:pPr>
          </w:p>
        </w:tc>
        <w:tc>
          <w:tcPr>
            <w:tcW w:w="2987" w:type="dxa"/>
          </w:tcPr>
          <w:p w:rsidR="00B17036" w:rsidRPr="00DE0038" w:rsidRDefault="00B17036" w:rsidP="00C3758B">
            <w:pPr>
              <w:ind w:firstLine="709"/>
              <w:jc w:val="both"/>
              <w:rPr>
                <w:rFonts w:ascii="Times New Roman" w:hAnsi="Times New Roman" w:cs="Times New Roman"/>
                <w:sz w:val="16"/>
                <w:szCs w:val="16"/>
              </w:rPr>
            </w:pPr>
          </w:p>
        </w:tc>
      </w:tr>
    </w:tbl>
    <w:p w:rsidR="0058724E" w:rsidRPr="00DE0038" w:rsidRDefault="0058724E" w:rsidP="00AE7CE7">
      <w:pPr>
        <w:pStyle w:val="a4"/>
        <w:numPr>
          <w:ilvl w:val="1"/>
          <w:numId w:val="3"/>
        </w:numPr>
        <w:pBdr>
          <w:top w:val="nil"/>
          <w:left w:val="nil"/>
          <w:bottom w:val="nil"/>
          <w:right w:val="nil"/>
          <w:between w:val="nil"/>
        </w:pBdr>
        <w:tabs>
          <w:tab w:val="left" w:pos="284"/>
          <w:tab w:val="left" w:pos="425"/>
          <w:tab w:val="left" w:pos="567"/>
        </w:tabs>
        <w:ind w:left="0" w:firstLine="709"/>
        <w:jc w:val="both"/>
        <w:rPr>
          <w:rFonts w:ascii="Times New Roman" w:eastAsia="Times New Roman" w:hAnsi="Times New Roman" w:cs="Times New Roman"/>
          <w:sz w:val="16"/>
          <w:szCs w:val="16"/>
        </w:rPr>
      </w:pPr>
      <w:r w:rsidRPr="00DE0038">
        <w:rPr>
          <w:rFonts w:ascii="Times New Roman" w:eastAsia="Times New Roman" w:hAnsi="Times New Roman" w:cs="Times New Roman"/>
          <w:sz w:val="16"/>
          <w:szCs w:val="16"/>
        </w:rPr>
        <w:t xml:space="preserve">Объем твердых коммунальных отходов, места </w:t>
      </w:r>
      <w:r w:rsidR="006F1C78">
        <w:rPr>
          <w:rFonts w:ascii="Times New Roman" w:eastAsia="Times New Roman" w:hAnsi="Times New Roman" w:cs="Times New Roman"/>
          <w:sz w:val="16"/>
          <w:szCs w:val="16"/>
        </w:rPr>
        <w:t xml:space="preserve">(площадки) </w:t>
      </w:r>
      <w:r w:rsidRPr="00DE0038">
        <w:rPr>
          <w:rFonts w:ascii="Times New Roman" w:eastAsia="Times New Roman" w:hAnsi="Times New Roman" w:cs="Times New Roman"/>
          <w:sz w:val="16"/>
          <w:szCs w:val="16"/>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6F1C78">
        <w:rPr>
          <w:rFonts w:ascii="Times New Roman" w:eastAsia="Times New Roman" w:hAnsi="Times New Roman" w:cs="Times New Roman"/>
          <w:sz w:val="16"/>
          <w:szCs w:val="16"/>
        </w:rPr>
        <w:t xml:space="preserve">(площадок) </w:t>
      </w:r>
      <w:r w:rsidRPr="00DE0038">
        <w:rPr>
          <w:rFonts w:ascii="Times New Roman" w:eastAsia="Times New Roman" w:hAnsi="Times New Roman" w:cs="Times New Roman"/>
          <w:sz w:val="16"/>
          <w:szCs w:val="16"/>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58724E" w:rsidRPr="00DE0038" w:rsidRDefault="0058724E" w:rsidP="00D858CF">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Способ складирования ТКО:</w:t>
      </w:r>
    </w:p>
    <w:p w:rsidR="00D858CF" w:rsidRPr="00DE0038" w:rsidRDefault="0058724E" w:rsidP="00D858CF">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D858CF" w:rsidRPr="00DE0038" w:rsidRDefault="0058724E" w:rsidP="00277BC6">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мусоровозы в установленном месте приема отходов, указанном в Приложении № 1, являющимся неотъемл</w:t>
      </w:r>
      <w:r w:rsidR="00277BC6" w:rsidRPr="00DE0038">
        <w:rPr>
          <w:rFonts w:ascii="Times New Roman" w:eastAsia="Times New Roman" w:hAnsi="Times New Roman" w:cs="Times New Roman"/>
          <w:color w:val="000000"/>
          <w:sz w:val="16"/>
          <w:szCs w:val="16"/>
        </w:rPr>
        <w:t>емой частью настоящего договора.</w:t>
      </w:r>
    </w:p>
    <w:p w:rsidR="0058724E" w:rsidRPr="00DE0038" w:rsidRDefault="0058724E" w:rsidP="00C3758B">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Складирование КГО осуществляется Потребителем:</w:t>
      </w:r>
    </w:p>
    <w:p w:rsidR="0058724E" w:rsidRPr="00DE0038" w:rsidRDefault="0058724E" w:rsidP="00277BC6">
      <w:pPr>
        <w:tabs>
          <w:tab w:val="left" w:pos="284"/>
          <w:tab w:val="left" w:pos="425"/>
          <w:tab w:val="left" w:pos="567"/>
          <w:tab w:val="left" w:pos="709"/>
          <w:tab w:val="left" w:pos="851"/>
        </w:tabs>
        <w:spacing w:after="0" w:line="240" w:lineRule="auto"/>
        <w:ind w:firstLine="709"/>
        <w:jc w:val="both"/>
        <w:rPr>
          <w:rFonts w:ascii="Times New Roman" w:eastAsia="Times New Roman" w:hAnsi="Times New Roman" w:cs="Times New Roman"/>
          <w:sz w:val="16"/>
          <w:szCs w:val="16"/>
        </w:rPr>
      </w:pPr>
      <w:r w:rsidRPr="00DE0038">
        <w:rPr>
          <w:rFonts w:ascii="Times New Roman" w:eastAsia="Times New Roman" w:hAnsi="Times New Roman" w:cs="Times New Roman"/>
          <w:sz w:val="16"/>
          <w:szCs w:val="16"/>
        </w:rPr>
        <w:tab/>
        <w:t>- на контейнерных площадках в местах для складирования КГО, расположенных по адресу, указанному в Приложении № 1.</w:t>
      </w:r>
    </w:p>
    <w:p w:rsidR="0058724E" w:rsidRPr="00DE0038" w:rsidRDefault="0058724E" w:rsidP="00C3758B">
      <w:pPr>
        <w:pBdr>
          <w:top w:val="nil"/>
          <w:left w:val="nil"/>
          <w:bottom w:val="nil"/>
          <w:right w:val="nil"/>
          <w:between w:val="nil"/>
        </w:pBdr>
        <w:tabs>
          <w:tab w:val="left" w:pos="284"/>
          <w:tab w:val="left" w:pos="425"/>
          <w:tab w:val="left" w:pos="567"/>
        </w:tabs>
        <w:spacing w:after="0" w:line="240" w:lineRule="auto"/>
        <w:ind w:firstLine="709"/>
        <w:jc w:val="both"/>
        <w:rPr>
          <w:rFonts w:ascii="Times New Roman" w:eastAsia="Times New Roman" w:hAnsi="Times New Roman" w:cs="Times New Roman"/>
          <w:color w:val="000000"/>
          <w:sz w:val="16"/>
          <w:szCs w:val="16"/>
        </w:rPr>
      </w:pPr>
      <w:r w:rsidRPr="00DE0038">
        <w:rPr>
          <w:rFonts w:ascii="Times New Roman" w:eastAsia="Times New Roman" w:hAnsi="Times New Roman" w:cs="Times New Roman"/>
          <w:color w:val="000000"/>
          <w:sz w:val="16"/>
          <w:szCs w:val="16"/>
        </w:rPr>
        <w:t>- в мусоровозы в установленном месте приема отходов, указанном в Приложении № 1, являющимся неотъемлемой частью настоящего договора.</w:t>
      </w:r>
    </w:p>
    <w:p w:rsidR="0058724E" w:rsidRPr="00DE0038" w:rsidRDefault="0058724E" w:rsidP="00C3758B">
      <w:pPr>
        <w:tabs>
          <w:tab w:val="left" w:pos="284"/>
          <w:tab w:val="left" w:pos="425"/>
          <w:tab w:val="left" w:pos="567"/>
          <w:tab w:val="left" w:pos="709"/>
          <w:tab w:val="left" w:pos="993"/>
        </w:tabs>
        <w:spacing w:after="0" w:line="240" w:lineRule="auto"/>
        <w:ind w:firstLine="709"/>
        <w:jc w:val="both"/>
        <w:rPr>
          <w:rFonts w:ascii="Times New Roman" w:eastAsia="Times New Roman" w:hAnsi="Times New Roman" w:cs="Times New Roman"/>
          <w:sz w:val="16"/>
          <w:szCs w:val="16"/>
        </w:rPr>
      </w:pPr>
      <w:r w:rsidRPr="00DE0038">
        <w:rPr>
          <w:rFonts w:ascii="Times New Roman" w:eastAsia="Times New Roman" w:hAnsi="Times New Roman" w:cs="Times New Roman"/>
          <w:sz w:val="16"/>
          <w:szCs w:val="16"/>
        </w:rPr>
        <w:t>Услуги, предусмотренные пунктом 2.1. настоящего договора, оказываются в соответствии с утвержденным маршрутным графиком вывоза отходов.</w:t>
      </w:r>
    </w:p>
    <w:p w:rsidR="00B17036" w:rsidRPr="00DE0038" w:rsidRDefault="00B17036" w:rsidP="00AE7CE7">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Дата начала оказания услуг по обращению с твердыми коммунальными отходами: </w:t>
      </w:r>
      <w:r w:rsidR="005B205A">
        <w:rPr>
          <w:rFonts w:ascii="Times New Roman" w:hAnsi="Times New Roman" w:cs="Times New Roman"/>
          <w:sz w:val="16"/>
          <w:szCs w:val="16"/>
        </w:rPr>
        <w:t>__________</w:t>
      </w:r>
      <w:r w:rsidR="00277473">
        <w:rPr>
          <w:rFonts w:ascii="Times New Roman" w:hAnsi="Times New Roman" w:cs="Times New Roman"/>
          <w:sz w:val="16"/>
          <w:szCs w:val="16"/>
        </w:rPr>
        <w:t>________</w:t>
      </w:r>
      <w:r w:rsidR="005B205A">
        <w:rPr>
          <w:rFonts w:ascii="Times New Roman" w:hAnsi="Times New Roman" w:cs="Times New Roman"/>
          <w:sz w:val="16"/>
          <w:szCs w:val="16"/>
        </w:rPr>
        <w:t>_______</w:t>
      </w:r>
      <w:r w:rsidR="001A52B9">
        <w:rPr>
          <w:rFonts w:ascii="Times New Roman" w:hAnsi="Times New Roman" w:cs="Times New Roman"/>
          <w:b/>
          <w:sz w:val="16"/>
          <w:szCs w:val="16"/>
        </w:rPr>
        <w:t xml:space="preserve"> </w:t>
      </w:r>
      <w:r w:rsidRPr="00DE0038">
        <w:rPr>
          <w:rFonts w:ascii="Times New Roman" w:hAnsi="Times New Roman" w:cs="Times New Roman"/>
          <w:sz w:val="16"/>
          <w:szCs w:val="16"/>
        </w:rPr>
        <w:t xml:space="preserve">г. </w:t>
      </w:r>
    </w:p>
    <w:p w:rsidR="00240B1B" w:rsidRPr="00DE0038" w:rsidRDefault="00240B1B" w:rsidP="00C3758B">
      <w:pPr>
        <w:spacing w:after="0" w:line="240" w:lineRule="auto"/>
        <w:ind w:firstLine="709"/>
        <w:jc w:val="both"/>
        <w:rPr>
          <w:rFonts w:ascii="Times New Roman" w:hAnsi="Times New Roman" w:cs="Times New Roman"/>
          <w:sz w:val="16"/>
          <w:szCs w:val="16"/>
        </w:rPr>
      </w:pPr>
    </w:p>
    <w:p w:rsidR="00AE7CE7"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Сроки и порядок оплаты по договору</w:t>
      </w:r>
    </w:p>
    <w:p w:rsidR="0058724E" w:rsidRPr="00DE0038" w:rsidRDefault="00B30C9D" w:rsidP="00B30C9D">
      <w:pPr>
        <w:pStyle w:val="a5"/>
        <w:tabs>
          <w:tab w:val="left" w:pos="0"/>
        </w:tabs>
        <w:ind w:left="0" w:firstLine="709"/>
        <w:rPr>
          <w:rFonts w:eastAsiaTheme="minorHAnsi"/>
          <w:sz w:val="16"/>
          <w:szCs w:val="16"/>
          <w:lang w:val="ru-RU"/>
        </w:rPr>
      </w:pPr>
      <w:r w:rsidRPr="00B30C9D">
        <w:rPr>
          <w:rFonts w:eastAsiaTheme="minorHAnsi"/>
          <w:sz w:val="16"/>
          <w:szCs w:val="16"/>
          <w:lang w:val="ru-RU"/>
        </w:rPr>
        <w:t>3.</w:t>
      </w:r>
      <w:r>
        <w:rPr>
          <w:rFonts w:eastAsiaTheme="minorHAnsi"/>
          <w:sz w:val="16"/>
          <w:szCs w:val="16"/>
          <w:lang w:val="ru-RU"/>
        </w:rPr>
        <w:t>1.</w:t>
      </w:r>
      <w:r>
        <w:rPr>
          <w:rFonts w:eastAsiaTheme="minorHAnsi"/>
          <w:sz w:val="16"/>
          <w:szCs w:val="16"/>
          <w:lang w:val="ru-RU"/>
        </w:rPr>
        <w:tab/>
      </w:r>
      <w:r w:rsidR="0058724E" w:rsidRPr="00DE0038">
        <w:rPr>
          <w:rFonts w:eastAsiaTheme="minorHAnsi"/>
          <w:sz w:val="16"/>
          <w:szCs w:val="16"/>
          <w:lang w:val="ru-RU"/>
        </w:rPr>
        <w:t>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w:t>
      </w:r>
      <w:r>
        <w:rPr>
          <w:rFonts w:eastAsiaTheme="minorHAnsi"/>
          <w:sz w:val="16"/>
          <w:szCs w:val="16"/>
          <w:lang w:val="ru-RU"/>
        </w:rPr>
        <w:t xml:space="preserve"> за 1 куб.</w:t>
      </w:r>
      <w:r w:rsidR="00AC07F3">
        <w:rPr>
          <w:rFonts w:eastAsiaTheme="minorHAnsi"/>
          <w:sz w:val="16"/>
          <w:szCs w:val="16"/>
          <w:lang w:val="ru-RU"/>
        </w:rPr>
        <w:t xml:space="preserve"> </w:t>
      </w:r>
      <w:r>
        <w:rPr>
          <w:rFonts w:eastAsiaTheme="minorHAnsi"/>
          <w:sz w:val="16"/>
          <w:szCs w:val="16"/>
          <w:lang w:val="ru-RU"/>
        </w:rPr>
        <w:t>м.</w:t>
      </w:r>
      <w:r w:rsidRPr="00DE0038">
        <w:rPr>
          <w:rFonts w:eastAsiaTheme="minorHAnsi"/>
          <w:sz w:val="16"/>
          <w:szCs w:val="16"/>
          <w:lang w:val="ru-RU"/>
        </w:rPr>
        <w:t xml:space="preserve"> </w:t>
      </w:r>
      <w:r w:rsidR="00277473">
        <w:rPr>
          <w:rFonts w:eastAsiaTheme="minorHAnsi"/>
          <w:sz w:val="16"/>
          <w:szCs w:val="16"/>
          <w:lang w:val="ru-RU"/>
        </w:rPr>
        <w:t xml:space="preserve">составляет </w:t>
      </w:r>
      <w:r w:rsidR="00277473">
        <w:rPr>
          <w:rFonts w:eastAsiaTheme="minorHAnsi"/>
          <w:b/>
          <w:sz w:val="16"/>
          <w:szCs w:val="16"/>
          <w:lang w:val="ru-RU"/>
        </w:rPr>
        <w:t>523</w:t>
      </w:r>
      <w:r w:rsidR="004A24C9" w:rsidRPr="00F627C6">
        <w:rPr>
          <w:rFonts w:eastAsiaTheme="minorHAnsi"/>
          <w:b/>
          <w:sz w:val="16"/>
          <w:szCs w:val="16"/>
          <w:lang w:val="ru-RU"/>
        </w:rPr>
        <w:t xml:space="preserve"> рубля</w:t>
      </w:r>
      <w:r w:rsidR="0058724E" w:rsidRPr="00F627C6">
        <w:rPr>
          <w:rFonts w:eastAsiaTheme="minorHAnsi"/>
          <w:b/>
          <w:sz w:val="16"/>
          <w:szCs w:val="16"/>
          <w:lang w:val="ru-RU"/>
        </w:rPr>
        <w:t xml:space="preserve"> </w:t>
      </w:r>
      <w:r w:rsidR="00277473">
        <w:rPr>
          <w:rFonts w:eastAsiaTheme="minorHAnsi"/>
          <w:b/>
          <w:sz w:val="16"/>
          <w:szCs w:val="16"/>
          <w:lang w:val="ru-RU"/>
        </w:rPr>
        <w:t>44</w:t>
      </w:r>
      <w:r w:rsidR="004A24C9" w:rsidRPr="00F627C6">
        <w:rPr>
          <w:rFonts w:eastAsiaTheme="minorHAnsi"/>
          <w:b/>
          <w:sz w:val="16"/>
          <w:szCs w:val="16"/>
          <w:lang w:val="ru-RU"/>
        </w:rPr>
        <w:t xml:space="preserve"> копейки</w:t>
      </w:r>
      <w:r w:rsidR="000D53CD">
        <w:rPr>
          <w:rFonts w:eastAsiaTheme="minorHAnsi"/>
          <w:sz w:val="16"/>
          <w:szCs w:val="16"/>
          <w:lang w:val="ru-RU"/>
        </w:rPr>
        <w:t xml:space="preserve"> (</w:t>
      </w:r>
      <w:r w:rsidR="00277473">
        <w:rPr>
          <w:rFonts w:eastAsiaTheme="minorHAnsi"/>
          <w:sz w:val="16"/>
          <w:szCs w:val="16"/>
          <w:lang w:val="ru-RU"/>
        </w:rPr>
        <w:t>без</w:t>
      </w:r>
      <w:r w:rsidR="000D53CD">
        <w:rPr>
          <w:rFonts w:eastAsiaTheme="minorHAnsi"/>
          <w:sz w:val="16"/>
          <w:szCs w:val="16"/>
          <w:lang w:val="ru-RU"/>
        </w:rPr>
        <w:t xml:space="preserve"> НДС</w:t>
      </w:r>
      <w:r w:rsidR="00171865">
        <w:rPr>
          <w:rFonts w:eastAsiaTheme="minorHAnsi"/>
          <w:sz w:val="16"/>
          <w:szCs w:val="16"/>
          <w:lang w:val="ru-RU"/>
        </w:rPr>
        <w:t>). Стоимость услуги с одного</w:t>
      </w:r>
      <w:r w:rsidR="0058724E" w:rsidRPr="00DE0038">
        <w:rPr>
          <w:rFonts w:eastAsiaTheme="minorHAnsi"/>
          <w:sz w:val="16"/>
          <w:szCs w:val="16"/>
          <w:lang w:val="ru-RU"/>
        </w:rPr>
        <w:t xml:space="preserve"> человека составляет </w:t>
      </w:r>
      <w:r w:rsidR="00277473">
        <w:rPr>
          <w:rFonts w:eastAsiaTheme="minorHAnsi"/>
          <w:b/>
          <w:sz w:val="16"/>
          <w:szCs w:val="16"/>
          <w:lang w:val="ru-RU"/>
        </w:rPr>
        <w:t>70</w:t>
      </w:r>
      <w:r w:rsidR="00656E84">
        <w:rPr>
          <w:rFonts w:eastAsiaTheme="minorHAnsi"/>
          <w:b/>
          <w:sz w:val="16"/>
          <w:szCs w:val="16"/>
          <w:lang w:val="ru-RU"/>
        </w:rPr>
        <w:t xml:space="preserve"> рубл</w:t>
      </w:r>
      <w:r w:rsidR="00277473">
        <w:rPr>
          <w:rFonts w:eastAsiaTheme="minorHAnsi"/>
          <w:b/>
          <w:sz w:val="16"/>
          <w:szCs w:val="16"/>
          <w:lang w:val="ru-RU"/>
        </w:rPr>
        <w:t>ей</w:t>
      </w:r>
      <w:r w:rsidR="00656E84">
        <w:rPr>
          <w:rFonts w:eastAsiaTheme="minorHAnsi"/>
          <w:b/>
          <w:sz w:val="16"/>
          <w:szCs w:val="16"/>
          <w:lang w:val="ru-RU"/>
        </w:rPr>
        <w:t xml:space="preserve"> </w:t>
      </w:r>
      <w:r w:rsidR="00277473">
        <w:rPr>
          <w:rFonts w:eastAsiaTheme="minorHAnsi"/>
          <w:b/>
          <w:sz w:val="16"/>
          <w:szCs w:val="16"/>
          <w:lang w:val="ru-RU"/>
        </w:rPr>
        <w:t>32</w:t>
      </w:r>
      <w:r w:rsidR="004A24C9" w:rsidRPr="004A24C9">
        <w:rPr>
          <w:rFonts w:eastAsiaTheme="minorHAnsi"/>
          <w:b/>
          <w:sz w:val="16"/>
          <w:szCs w:val="16"/>
          <w:lang w:val="ru-RU"/>
        </w:rPr>
        <w:t xml:space="preserve"> копе</w:t>
      </w:r>
      <w:r w:rsidR="00277473">
        <w:rPr>
          <w:rFonts w:eastAsiaTheme="minorHAnsi"/>
          <w:b/>
          <w:sz w:val="16"/>
          <w:szCs w:val="16"/>
          <w:lang w:val="ru-RU"/>
        </w:rPr>
        <w:t>йки</w:t>
      </w:r>
      <w:r w:rsidR="00F8119A">
        <w:rPr>
          <w:rFonts w:eastAsiaTheme="minorHAnsi"/>
          <w:sz w:val="16"/>
          <w:szCs w:val="16"/>
          <w:lang w:val="ru-RU"/>
        </w:rPr>
        <w:t xml:space="preserve"> с учетом норм накопления</w:t>
      </w:r>
      <w:r w:rsidR="0058724E" w:rsidRPr="00DE0038">
        <w:rPr>
          <w:rFonts w:eastAsiaTheme="minorHAnsi"/>
          <w:sz w:val="16"/>
          <w:szCs w:val="16"/>
          <w:lang w:val="ru-RU"/>
        </w:rPr>
        <w:t>.</w:t>
      </w:r>
      <w:r w:rsidRPr="00B30C9D">
        <w:rPr>
          <w:rFonts w:eastAsiaTheme="minorHAnsi"/>
          <w:sz w:val="16"/>
          <w:szCs w:val="16"/>
          <w:lang w:val="ru-RU"/>
        </w:rPr>
        <w:t xml:space="preserve"> </w:t>
      </w:r>
      <w:r>
        <w:rPr>
          <w:rFonts w:eastAsiaTheme="minorHAnsi"/>
          <w:sz w:val="16"/>
          <w:szCs w:val="16"/>
          <w:lang w:val="ru-RU"/>
        </w:rPr>
        <w:t>Под расчетным периодом по настоящему договору понимается 1 (один) календарный месяц.</w:t>
      </w:r>
    </w:p>
    <w:p w:rsidR="009C291A" w:rsidRPr="00DE0038" w:rsidRDefault="009C291A" w:rsidP="00C3758B">
      <w:pPr>
        <w:pStyle w:val="a5"/>
        <w:tabs>
          <w:tab w:val="left" w:pos="0"/>
        </w:tabs>
        <w:ind w:left="0" w:firstLine="709"/>
        <w:rPr>
          <w:rFonts w:eastAsiaTheme="minorHAnsi"/>
          <w:sz w:val="16"/>
          <w:szCs w:val="16"/>
          <w:lang w:val="ru-RU"/>
        </w:rPr>
      </w:pPr>
      <w:r w:rsidRPr="00DE0038">
        <w:rPr>
          <w:rFonts w:eastAsiaTheme="minorHAnsi"/>
          <w:sz w:val="16"/>
          <w:szCs w:val="16"/>
          <w:lang w:val="ru-RU"/>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history="1">
        <w:r w:rsidR="00F926B2" w:rsidRPr="00DE0038">
          <w:rPr>
            <w:rStyle w:val="a7"/>
            <w:rFonts w:eastAsiaTheme="minorHAnsi"/>
            <w:sz w:val="16"/>
            <w:szCs w:val="16"/>
          </w:rPr>
          <w:t>http</w:t>
        </w:r>
        <w:r w:rsidR="00F926B2" w:rsidRPr="00DE0038">
          <w:rPr>
            <w:rStyle w:val="a7"/>
            <w:rFonts w:eastAsiaTheme="minorHAnsi"/>
            <w:sz w:val="16"/>
            <w:szCs w:val="16"/>
            <w:lang w:val="ru-RU"/>
          </w:rPr>
          <w:t>://</w:t>
        </w:r>
        <w:proofErr w:type="spellStart"/>
        <w:r w:rsidR="00F926B2" w:rsidRPr="00DE0038">
          <w:rPr>
            <w:rStyle w:val="a7"/>
            <w:rFonts w:eastAsiaTheme="minorHAnsi"/>
            <w:sz w:val="16"/>
            <w:szCs w:val="16"/>
          </w:rPr>
          <w:t>pravmin</w:t>
        </w:r>
        <w:proofErr w:type="spellEnd"/>
        <w:r w:rsidR="00F926B2" w:rsidRPr="00DE0038">
          <w:rPr>
            <w:rStyle w:val="a7"/>
            <w:rFonts w:eastAsiaTheme="minorHAnsi"/>
            <w:sz w:val="16"/>
            <w:szCs w:val="16"/>
            <w:lang w:val="ru-RU"/>
          </w:rPr>
          <w:t>74.</w:t>
        </w:r>
        <w:proofErr w:type="spellStart"/>
        <w:r w:rsidR="00F926B2" w:rsidRPr="00DE0038">
          <w:rPr>
            <w:rStyle w:val="a7"/>
            <w:rFonts w:eastAsiaTheme="minorHAnsi"/>
            <w:sz w:val="16"/>
            <w:szCs w:val="16"/>
          </w:rPr>
          <w:t>ru</w:t>
        </w:r>
        <w:proofErr w:type="spellEnd"/>
        <w:r w:rsidR="00F926B2" w:rsidRPr="00DE0038">
          <w:rPr>
            <w:rStyle w:val="a7"/>
            <w:rFonts w:eastAsiaTheme="minorHAnsi"/>
            <w:sz w:val="16"/>
            <w:szCs w:val="16"/>
            <w:lang w:val="ru-RU"/>
          </w:rPr>
          <w:t>/</w:t>
        </w:r>
      </w:hyperlink>
      <w:r w:rsidR="00190C25" w:rsidRPr="00DE0038">
        <w:rPr>
          <w:rFonts w:eastAsiaTheme="minorHAnsi"/>
          <w:sz w:val="16"/>
          <w:szCs w:val="16"/>
          <w:lang w:val="ru-RU"/>
        </w:rPr>
        <w:t>.</w:t>
      </w:r>
    </w:p>
    <w:p w:rsidR="003C6199" w:rsidRPr="00DE0038" w:rsidRDefault="001E01FB"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Плата за услугу по обращению с ТКО вносится на основании квитанций</w:t>
      </w:r>
      <w:r w:rsidR="00102728">
        <w:rPr>
          <w:rFonts w:ascii="Times New Roman" w:hAnsi="Times New Roman" w:cs="Times New Roman"/>
          <w:sz w:val="16"/>
          <w:szCs w:val="16"/>
        </w:rPr>
        <w:t>.</w:t>
      </w:r>
    </w:p>
    <w:p w:rsidR="001E01FB" w:rsidRPr="00DE0038" w:rsidRDefault="001E01FB" w:rsidP="00C3758B">
      <w:pPr>
        <w:pStyle w:val="a4"/>
        <w:tabs>
          <w:tab w:val="left" w:pos="0"/>
        </w:tabs>
        <w:ind w:left="0" w:firstLine="709"/>
        <w:jc w:val="both"/>
        <w:rPr>
          <w:rFonts w:ascii="Times New Roman" w:hAnsi="Times New Roman" w:cs="Times New Roman"/>
          <w:sz w:val="16"/>
          <w:szCs w:val="16"/>
        </w:rPr>
      </w:pPr>
      <w:r w:rsidRPr="00DE0038">
        <w:rPr>
          <w:rFonts w:ascii="Times New Roman" w:hAnsi="Times New Roman" w:cs="Times New Roman"/>
          <w:sz w:val="16"/>
          <w:szCs w:val="16"/>
        </w:rPr>
        <w:t>Представление в адрес Потребителя квитанций осуществляется в сроки, установленные Жилищным кодексом Российской Федерации.</w:t>
      </w:r>
    </w:p>
    <w:p w:rsidR="00B17036" w:rsidRPr="00DE0038" w:rsidRDefault="00B17036"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Оплата услуг по обращению с ТКО </w:t>
      </w:r>
      <w:r w:rsidR="00F0190F" w:rsidRPr="00DE0038">
        <w:rPr>
          <w:rFonts w:ascii="Times New Roman" w:hAnsi="Times New Roman" w:cs="Times New Roman"/>
          <w:sz w:val="16"/>
          <w:szCs w:val="16"/>
        </w:rPr>
        <w:t xml:space="preserve">на основании квитанций </w:t>
      </w:r>
      <w:r w:rsidRPr="00DE0038">
        <w:rPr>
          <w:rFonts w:ascii="Times New Roman" w:hAnsi="Times New Roman" w:cs="Times New Roman"/>
          <w:sz w:val="16"/>
          <w:szCs w:val="16"/>
        </w:rPr>
        <w:t xml:space="preserve">осуществляется Потребителем до 10 (десятого) числа </w:t>
      </w:r>
      <w:r w:rsidR="007E5D0A" w:rsidRPr="00DE0038">
        <w:rPr>
          <w:rFonts w:ascii="Times New Roman" w:hAnsi="Times New Roman" w:cs="Times New Roman"/>
          <w:sz w:val="16"/>
          <w:szCs w:val="16"/>
        </w:rPr>
        <w:t>месяца,</w:t>
      </w:r>
      <w:r w:rsidRPr="00DE0038">
        <w:rPr>
          <w:rFonts w:ascii="Times New Roman" w:hAnsi="Times New Roman" w:cs="Times New Roman"/>
          <w:sz w:val="16"/>
          <w:szCs w:val="16"/>
        </w:rPr>
        <w:t xml:space="preserve"> следующего за отчетным путем перечисления на расчетный счет Регионального оператора денежных средст</w:t>
      </w:r>
      <w:r w:rsidR="00F0190F" w:rsidRPr="00DE0038">
        <w:rPr>
          <w:rFonts w:ascii="Times New Roman" w:hAnsi="Times New Roman" w:cs="Times New Roman"/>
          <w:sz w:val="16"/>
          <w:szCs w:val="16"/>
        </w:rPr>
        <w:t>в в размере ежемесячной оплаты.</w:t>
      </w:r>
    </w:p>
    <w:p w:rsidR="00325604" w:rsidRPr="00DE0038" w:rsidRDefault="00B17036"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Датой оплаты считается дата зачисления денежных средств на расчетны</w:t>
      </w:r>
      <w:r w:rsidR="00F0190F" w:rsidRPr="00DE0038">
        <w:rPr>
          <w:rFonts w:ascii="Times New Roman" w:hAnsi="Times New Roman" w:cs="Times New Roman"/>
          <w:sz w:val="16"/>
          <w:szCs w:val="16"/>
        </w:rPr>
        <w:t>й счет Регионального оператора.</w:t>
      </w:r>
    </w:p>
    <w:p w:rsidR="00B17036" w:rsidRDefault="00B17036"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оказанных Региональным оператором услуг по обращению с ТКО по настоящему договору, услуги считаются оказанными и подлежат оплате Потребителем в полном объеме. </w:t>
      </w:r>
    </w:p>
    <w:p w:rsidR="00ED6B7A" w:rsidRDefault="00ED6B7A" w:rsidP="00C3758B">
      <w:pPr>
        <w:pStyle w:val="a4"/>
        <w:numPr>
          <w:ilvl w:val="1"/>
          <w:numId w:val="23"/>
        </w:numPr>
        <w:ind w:left="0" w:firstLine="709"/>
        <w:jc w:val="both"/>
        <w:rPr>
          <w:rFonts w:ascii="Times New Roman" w:hAnsi="Times New Roman" w:cs="Times New Roman"/>
          <w:sz w:val="16"/>
          <w:szCs w:val="16"/>
        </w:rPr>
      </w:pPr>
      <w:r>
        <w:rPr>
          <w:rFonts w:ascii="Times New Roman" w:hAnsi="Times New Roman" w:cs="Times New Roman"/>
          <w:sz w:val="16"/>
          <w:szCs w:val="16"/>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ED6B7A" w:rsidRDefault="00ED6B7A" w:rsidP="00C3758B">
      <w:pPr>
        <w:pStyle w:val="a4"/>
        <w:numPr>
          <w:ilvl w:val="1"/>
          <w:numId w:val="23"/>
        </w:numPr>
        <w:ind w:left="0" w:firstLine="709"/>
        <w:jc w:val="both"/>
        <w:rPr>
          <w:rFonts w:ascii="Times New Roman" w:hAnsi="Times New Roman" w:cs="Times New Roman"/>
          <w:sz w:val="16"/>
          <w:szCs w:val="16"/>
        </w:rPr>
      </w:pPr>
      <w:r>
        <w:rPr>
          <w:rFonts w:ascii="Times New Roman" w:hAnsi="Times New Roman" w:cs="Times New Roman"/>
          <w:sz w:val="16"/>
          <w:szCs w:val="16"/>
        </w:rP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rPr>
          <w:rFonts w:ascii="Times New Roman" w:hAnsi="Times New Roman" w:cs="Times New Roman"/>
          <w:sz w:val="16"/>
          <w:szCs w:val="16"/>
        </w:rPr>
        <w:t>факсограмма</w:t>
      </w:r>
      <w:proofErr w:type="spellEnd"/>
      <w:r>
        <w:rPr>
          <w:rFonts w:ascii="Times New Roman" w:hAnsi="Times New Roman" w:cs="Times New Roman"/>
          <w:sz w:val="16"/>
          <w:szCs w:val="16"/>
        </w:rP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предоставить мотивированный отказ от его подписания с направлением своего варианта акта сверки расчетов.</w:t>
      </w:r>
    </w:p>
    <w:p w:rsidR="00ED6B7A" w:rsidRDefault="00ED6B7A" w:rsidP="00C3758B">
      <w:pPr>
        <w:pStyle w:val="a4"/>
        <w:numPr>
          <w:ilvl w:val="1"/>
          <w:numId w:val="23"/>
        </w:numPr>
        <w:ind w:left="0" w:firstLine="709"/>
        <w:jc w:val="both"/>
        <w:rPr>
          <w:rFonts w:ascii="Times New Roman" w:hAnsi="Times New Roman" w:cs="Times New Roman"/>
          <w:sz w:val="16"/>
          <w:szCs w:val="16"/>
        </w:rPr>
      </w:pPr>
      <w:r>
        <w:rPr>
          <w:rFonts w:ascii="Times New Roman" w:hAnsi="Times New Roman" w:cs="Times New Roman"/>
          <w:sz w:val="16"/>
          <w:szCs w:val="16"/>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600C29" w:rsidRPr="00DE0038" w:rsidRDefault="00600C29"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несогласия с содержанием акта </w:t>
      </w:r>
      <w:r w:rsidR="00A209FA" w:rsidRPr="00DE0038">
        <w:rPr>
          <w:rFonts w:ascii="Times New Roman" w:hAnsi="Times New Roman" w:cs="Times New Roman"/>
          <w:sz w:val="16"/>
          <w:szCs w:val="16"/>
        </w:rPr>
        <w:t>оказанных услуг</w:t>
      </w:r>
      <w:r w:rsidRPr="00DE0038">
        <w:rPr>
          <w:rFonts w:ascii="Times New Roman" w:hAnsi="Times New Roman" w:cs="Times New Roman"/>
          <w:sz w:val="16"/>
          <w:szCs w:val="16"/>
        </w:rPr>
        <w:t xml:space="preserve"> Потребитель вправе написать возражение или предоставить </w:t>
      </w:r>
      <w:r w:rsidRPr="00DE0038">
        <w:rPr>
          <w:rFonts w:ascii="Times New Roman" w:hAnsi="Times New Roman" w:cs="Times New Roman"/>
          <w:sz w:val="16"/>
          <w:szCs w:val="16"/>
        </w:rPr>
        <w:lastRenderedPageBreak/>
        <w:t xml:space="preserve">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A209FA" w:rsidRPr="00DE0038">
        <w:rPr>
          <w:rFonts w:ascii="Times New Roman" w:hAnsi="Times New Roman" w:cs="Times New Roman"/>
          <w:sz w:val="16"/>
          <w:szCs w:val="16"/>
        </w:rPr>
        <w:t>оказанных услуг</w:t>
      </w:r>
      <w:r w:rsidRPr="00DE0038">
        <w:rPr>
          <w:rFonts w:ascii="Times New Roman" w:hAnsi="Times New Roman" w:cs="Times New Roman"/>
          <w:sz w:val="16"/>
          <w:szCs w:val="16"/>
        </w:rPr>
        <w:t>.</w:t>
      </w:r>
    </w:p>
    <w:p w:rsidR="00600C29" w:rsidRDefault="00600C29" w:rsidP="00C3758B">
      <w:pPr>
        <w:pStyle w:val="a4"/>
        <w:numPr>
          <w:ilvl w:val="1"/>
          <w:numId w:val="2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неполучения в течение 10 (десяти) рабочих дней со дня направления стороне акта </w:t>
      </w:r>
      <w:r w:rsidR="0077728F" w:rsidRPr="00DE0038">
        <w:rPr>
          <w:rFonts w:ascii="Times New Roman" w:hAnsi="Times New Roman" w:cs="Times New Roman"/>
          <w:sz w:val="16"/>
          <w:szCs w:val="16"/>
        </w:rPr>
        <w:t>оказанных услуг</w:t>
      </w:r>
      <w:r w:rsidRPr="00DE0038">
        <w:rPr>
          <w:rFonts w:ascii="Times New Roman" w:hAnsi="Times New Roman" w:cs="Times New Roman"/>
          <w:sz w:val="16"/>
          <w:szCs w:val="16"/>
        </w:rPr>
        <w:t xml:space="preserve">, направленный акт </w:t>
      </w:r>
      <w:r w:rsidR="0077728F" w:rsidRPr="00DE0038">
        <w:rPr>
          <w:rFonts w:ascii="Times New Roman" w:hAnsi="Times New Roman" w:cs="Times New Roman"/>
          <w:sz w:val="16"/>
          <w:szCs w:val="16"/>
        </w:rPr>
        <w:t>оказанных услуг</w:t>
      </w:r>
      <w:r w:rsidRPr="00DE0038">
        <w:rPr>
          <w:rFonts w:ascii="Times New Roman" w:hAnsi="Times New Roman" w:cs="Times New Roman"/>
          <w:sz w:val="16"/>
          <w:szCs w:val="16"/>
        </w:rPr>
        <w:t xml:space="preserve"> считается согласованным и подписанным обеими сторонами.</w:t>
      </w:r>
    </w:p>
    <w:p w:rsidR="00ED6B7A" w:rsidRPr="00DE0038" w:rsidRDefault="00ED6B7A" w:rsidP="00C3758B">
      <w:pPr>
        <w:pStyle w:val="a4"/>
        <w:numPr>
          <w:ilvl w:val="1"/>
          <w:numId w:val="23"/>
        </w:numPr>
        <w:ind w:left="0" w:firstLine="709"/>
        <w:jc w:val="both"/>
        <w:rPr>
          <w:rFonts w:ascii="Times New Roman" w:hAnsi="Times New Roman" w:cs="Times New Roman"/>
          <w:sz w:val="16"/>
          <w:szCs w:val="16"/>
        </w:rPr>
      </w:pPr>
    </w:p>
    <w:p w:rsidR="00AE7CE7"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Права и обязанности сторон</w:t>
      </w:r>
    </w:p>
    <w:p w:rsidR="00B17036" w:rsidRPr="00DE0038" w:rsidRDefault="00B17036" w:rsidP="00AE7CE7">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 xml:space="preserve">Региональный оператор обязан: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принимать твердые коммунальные отходы в объеме и в месте, которые определены в приложении к настоящему договору;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 </w:t>
      </w:r>
    </w:p>
    <w:p w:rsidR="00B17036"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 </w:t>
      </w:r>
    </w:p>
    <w:p w:rsidR="005C7718" w:rsidRPr="00DE0038" w:rsidRDefault="00B17036" w:rsidP="00C3758B">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 </w:t>
      </w:r>
    </w:p>
    <w:p w:rsidR="00F049B3" w:rsidRPr="00DE0038" w:rsidRDefault="005C7718" w:rsidP="00F049B3">
      <w:pPr>
        <w:pStyle w:val="a4"/>
        <w:numPr>
          <w:ilvl w:val="0"/>
          <w:numId w:val="8"/>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и</w:t>
      </w:r>
      <w:r w:rsidR="00B17036" w:rsidRPr="00DE0038">
        <w:rPr>
          <w:rFonts w:ascii="Times New Roman" w:hAnsi="Times New Roman" w:cs="Times New Roman"/>
          <w:sz w:val="16"/>
          <w:szCs w:val="16"/>
        </w:rPr>
        <w:t xml:space="preserve">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w:t>
      </w:r>
      <w:r w:rsidR="00F049B3" w:rsidRPr="00DE0038">
        <w:rPr>
          <w:rFonts w:ascii="Times New Roman" w:hAnsi="Times New Roman" w:cs="Times New Roman"/>
          <w:sz w:val="16"/>
          <w:szCs w:val="16"/>
        </w:rPr>
        <w:t xml:space="preserve">с ТКО путем </w:t>
      </w:r>
      <w:r w:rsidR="00F049B3">
        <w:rPr>
          <w:rFonts w:ascii="Times New Roman" w:hAnsi="Times New Roman" w:cs="Times New Roman"/>
          <w:sz w:val="16"/>
          <w:szCs w:val="16"/>
        </w:rPr>
        <w:t>размещения</w:t>
      </w:r>
      <w:r w:rsidR="00F049B3" w:rsidRPr="00DE0038">
        <w:rPr>
          <w:rFonts w:ascii="Times New Roman" w:hAnsi="Times New Roman" w:cs="Times New Roman"/>
          <w:sz w:val="16"/>
          <w:szCs w:val="16"/>
        </w:rPr>
        <w:t xml:space="preserve"> информации на официальном сайте Регионального оператора: </w:t>
      </w:r>
      <w:hyperlink r:id="rId9" w:history="1">
        <w:r w:rsidR="00F049B3" w:rsidRPr="00DE0038">
          <w:rPr>
            <w:rStyle w:val="a7"/>
            <w:rFonts w:ascii="Times New Roman" w:hAnsi="Times New Roman" w:cs="Times New Roman"/>
            <w:sz w:val="16"/>
            <w:szCs w:val="16"/>
          </w:rPr>
          <w:t>http://cks174.ru/</w:t>
        </w:r>
      </w:hyperlink>
      <w:r w:rsidR="00F049B3" w:rsidRPr="00DE0038">
        <w:rPr>
          <w:rStyle w:val="a7"/>
          <w:rFonts w:ascii="Times New Roman" w:hAnsi="Times New Roman" w:cs="Times New Roman"/>
          <w:color w:val="auto"/>
          <w:sz w:val="16"/>
          <w:szCs w:val="16"/>
          <w:u w:val="none"/>
        </w:rPr>
        <w:t>.</w:t>
      </w:r>
      <w:r w:rsidR="00F049B3" w:rsidRPr="00DE0038">
        <w:rPr>
          <w:rFonts w:ascii="Times New Roman" w:hAnsi="Times New Roman" w:cs="Times New Roman"/>
          <w:sz w:val="16"/>
          <w:szCs w:val="16"/>
        </w:rPr>
        <w:t xml:space="preserve"> Стороны признают размещение информации надлежащим уведомлением.</w:t>
      </w:r>
    </w:p>
    <w:p w:rsidR="00B17036" w:rsidRPr="00DE0038" w:rsidRDefault="00B17036" w:rsidP="00AE7CE7">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Региональный оператор имеет право:</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осуществлять контроль за учетом объема и (или) массы принятых твердых коммунальных отходов; </w:t>
      </w:r>
    </w:p>
    <w:p w:rsidR="00B17036" w:rsidRPr="00DE0038" w:rsidRDefault="00B17036" w:rsidP="00C3758B">
      <w:pPr>
        <w:pStyle w:val="a4"/>
        <w:numPr>
          <w:ilvl w:val="0"/>
          <w:numId w:val="9"/>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инициировать проведение сверки расчетов по настоящему договору;</w:t>
      </w:r>
    </w:p>
    <w:p w:rsidR="00370677" w:rsidRDefault="00B17036" w:rsidP="005D7642">
      <w:pPr>
        <w:pStyle w:val="a4"/>
        <w:numPr>
          <w:ilvl w:val="0"/>
          <w:numId w:val="9"/>
        </w:numPr>
        <w:ind w:left="0" w:firstLine="709"/>
        <w:jc w:val="both"/>
        <w:rPr>
          <w:rFonts w:ascii="Times New Roman" w:hAnsi="Times New Roman" w:cs="Times New Roman"/>
          <w:sz w:val="16"/>
          <w:szCs w:val="16"/>
        </w:rPr>
      </w:pPr>
      <w:r w:rsidRPr="00F049B3">
        <w:rPr>
          <w:rFonts w:ascii="Times New Roman" w:hAnsi="Times New Roman" w:cs="Times New Roman"/>
          <w:sz w:val="16"/>
          <w:szCs w:val="16"/>
        </w:rPr>
        <w:t>в целях исполнения обязательств по настоящему договор</w:t>
      </w:r>
      <w:r w:rsidR="00F049B3" w:rsidRPr="00F049B3">
        <w:rPr>
          <w:rFonts w:ascii="Times New Roman" w:hAnsi="Times New Roman" w:cs="Times New Roman"/>
          <w:sz w:val="16"/>
          <w:szCs w:val="16"/>
        </w:rPr>
        <w:t>у вправе привлекать третьих лиц</w:t>
      </w:r>
      <w:r w:rsidR="002C0EF5" w:rsidRPr="002C0EF5">
        <w:rPr>
          <w:rFonts w:ascii="Times New Roman" w:hAnsi="Times New Roman" w:cs="Times New Roman"/>
          <w:sz w:val="16"/>
          <w:szCs w:val="16"/>
        </w:rPr>
        <w:t>;</w:t>
      </w:r>
      <w:r w:rsidRPr="00F049B3">
        <w:rPr>
          <w:rFonts w:ascii="Times New Roman" w:hAnsi="Times New Roman" w:cs="Times New Roman"/>
          <w:sz w:val="16"/>
          <w:szCs w:val="16"/>
        </w:rPr>
        <w:t xml:space="preserve"> </w:t>
      </w:r>
    </w:p>
    <w:p w:rsidR="005C7718" w:rsidRPr="00F049B3" w:rsidRDefault="00B17036" w:rsidP="005D7642">
      <w:pPr>
        <w:pStyle w:val="a4"/>
        <w:numPr>
          <w:ilvl w:val="0"/>
          <w:numId w:val="9"/>
        </w:numPr>
        <w:ind w:left="0" w:firstLine="709"/>
        <w:jc w:val="both"/>
        <w:rPr>
          <w:rFonts w:ascii="Times New Roman" w:hAnsi="Times New Roman" w:cs="Times New Roman"/>
          <w:sz w:val="16"/>
          <w:szCs w:val="16"/>
        </w:rPr>
      </w:pPr>
      <w:r w:rsidRPr="00F049B3">
        <w:rPr>
          <w:rFonts w:ascii="Times New Roman" w:hAnsi="Times New Roman" w:cs="Times New Roman"/>
          <w:sz w:val="16"/>
          <w:szCs w:val="16"/>
        </w:rPr>
        <w:t xml:space="preserve">в рамках настоящего договора на оказание услуг по обращению с ТКО запрашивать паспортные данные Потребителя, </w:t>
      </w:r>
      <w:r w:rsidR="00175E94" w:rsidRPr="00F049B3">
        <w:rPr>
          <w:rFonts w:ascii="Times New Roman" w:hAnsi="Times New Roman" w:cs="Times New Roman"/>
          <w:sz w:val="16"/>
          <w:szCs w:val="16"/>
        </w:rPr>
        <w:t xml:space="preserve">правоустанавливающие и (или) </w:t>
      </w:r>
      <w:proofErr w:type="spellStart"/>
      <w:r w:rsidR="00175E94" w:rsidRPr="00F049B3">
        <w:rPr>
          <w:rFonts w:ascii="Times New Roman" w:hAnsi="Times New Roman" w:cs="Times New Roman"/>
          <w:sz w:val="16"/>
          <w:szCs w:val="16"/>
        </w:rPr>
        <w:t>правоподтверждающие</w:t>
      </w:r>
      <w:proofErr w:type="spellEnd"/>
      <w:r w:rsidR="00175E94" w:rsidRPr="00F049B3">
        <w:rPr>
          <w:rFonts w:ascii="Times New Roman" w:hAnsi="Times New Roman" w:cs="Times New Roman"/>
          <w:sz w:val="16"/>
          <w:szCs w:val="16"/>
        </w:rPr>
        <w:t xml:space="preserve"> документы в отношении жилого помещения, занимаемого Потребителем</w:t>
      </w:r>
      <w:r w:rsidRPr="00F049B3">
        <w:rPr>
          <w:rFonts w:ascii="Times New Roman" w:hAnsi="Times New Roman" w:cs="Times New Roman"/>
          <w:sz w:val="16"/>
          <w:szCs w:val="16"/>
        </w:rPr>
        <w:t>, составлять акты об установлении факта проживания лиц в жилом помещении, расположенном на садовом, огородном или дачном земельном участке, составлять акты о переходе прав собственности к иному лицу, а также распространять информационные материалы, связанные с деятельностью Регионального оператора.</w:t>
      </w:r>
      <w:r w:rsidR="00091FCC" w:rsidRPr="00F049B3">
        <w:rPr>
          <w:rFonts w:ascii="Times New Roman" w:hAnsi="Times New Roman" w:cs="Times New Roman"/>
          <w:sz w:val="16"/>
          <w:szCs w:val="16"/>
        </w:rPr>
        <w:t xml:space="preserve"> </w:t>
      </w:r>
    </w:p>
    <w:p w:rsidR="00B17036" w:rsidRPr="00DE0038" w:rsidRDefault="00B17036" w:rsidP="00AE7CE7">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 xml:space="preserve">Потребитель обязан: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осуществлять складирование твердых коммунальных отходов в местах накопления твердых коммунальных отходов, определенных договором на оказание услуг по обращению с твердыми коммунальными отходами;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производить оплату по настоящему договору в порядке, размере и сроки, предусмотренные</w:t>
      </w:r>
      <w:r w:rsidR="00D904CE" w:rsidRPr="00DE0038">
        <w:rPr>
          <w:rFonts w:ascii="Times New Roman" w:hAnsi="Times New Roman" w:cs="Times New Roman"/>
          <w:sz w:val="16"/>
          <w:szCs w:val="16"/>
        </w:rPr>
        <w:t xml:space="preserve"> Разделом </w:t>
      </w:r>
      <w:r w:rsidR="00D904CE" w:rsidRPr="00DE0038">
        <w:rPr>
          <w:rFonts w:ascii="Times New Roman" w:hAnsi="Times New Roman" w:cs="Times New Roman"/>
          <w:sz w:val="16"/>
          <w:szCs w:val="16"/>
          <w:lang w:val="en-US"/>
        </w:rPr>
        <w:t>III</w:t>
      </w:r>
      <w:r w:rsidR="00D904CE" w:rsidRPr="00DE0038">
        <w:rPr>
          <w:rFonts w:ascii="Times New Roman" w:hAnsi="Times New Roman" w:cs="Times New Roman"/>
          <w:sz w:val="16"/>
          <w:szCs w:val="16"/>
        </w:rPr>
        <w:t xml:space="preserve"> настоящего договора;</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обеспечивать складирование твердых коммунальных отходов в контейнеры или иные места</w:t>
      </w:r>
      <w:r w:rsidR="00E92FDB">
        <w:rPr>
          <w:rFonts w:ascii="Times New Roman" w:hAnsi="Times New Roman" w:cs="Times New Roman"/>
          <w:sz w:val="16"/>
          <w:szCs w:val="16"/>
        </w:rPr>
        <w:t xml:space="preserve"> (площадки</w:t>
      </w:r>
      <w:r w:rsidR="001E6186">
        <w:rPr>
          <w:rFonts w:ascii="Times New Roman" w:hAnsi="Times New Roman" w:cs="Times New Roman"/>
          <w:sz w:val="16"/>
          <w:szCs w:val="16"/>
        </w:rPr>
        <w:t>)</w:t>
      </w:r>
      <w:r w:rsidRPr="00DE0038">
        <w:rPr>
          <w:rFonts w:ascii="Times New Roman" w:hAnsi="Times New Roman" w:cs="Times New Roman"/>
          <w:sz w:val="16"/>
          <w:szCs w:val="16"/>
        </w:rPr>
        <w:t xml:space="preserve"> в соответствии с приложением к настоящему договору;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 (ртутные лампы, покрышки отработанные, батарейки и т.д.);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в соответствии с законодательством РФ</w:t>
      </w:r>
      <w:r w:rsidR="002C0EF5" w:rsidRPr="002C0EF5">
        <w:rPr>
          <w:rFonts w:ascii="Times New Roman" w:hAnsi="Times New Roman" w:cs="Times New Roman"/>
          <w:sz w:val="16"/>
          <w:szCs w:val="16"/>
        </w:rPr>
        <w:t>;</w:t>
      </w:r>
      <w:r w:rsidRPr="00DE0038">
        <w:rPr>
          <w:rFonts w:ascii="Times New Roman" w:hAnsi="Times New Roman" w:cs="Times New Roman"/>
          <w:sz w:val="16"/>
          <w:szCs w:val="16"/>
        </w:rPr>
        <w:t xml:space="preserve"> </w:t>
      </w:r>
    </w:p>
    <w:p w:rsidR="005C7718"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уведомить Регионального оператора в течение 5 (пяти) рабочих дней любым доступным способом (почтовое отправление, телеграмма, </w:t>
      </w:r>
      <w:proofErr w:type="spellStart"/>
      <w:r w:rsidRPr="00DE0038">
        <w:rPr>
          <w:rFonts w:ascii="Times New Roman" w:hAnsi="Times New Roman" w:cs="Times New Roman"/>
          <w:sz w:val="16"/>
          <w:szCs w:val="16"/>
        </w:rPr>
        <w:t>факсограмма</w:t>
      </w:r>
      <w:proofErr w:type="spellEnd"/>
      <w:r w:rsidRPr="00DE0038">
        <w:rPr>
          <w:rFonts w:ascii="Times New Roman" w:hAnsi="Times New Roman" w:cs="Times New Roman"/>
          <w:sz w:val="16"/>
          <w:szCs w:val="16"/>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r w:rsidR="002C0EF5" w:rsidRPr="002C0EF5">
        <w:rPr>
          <w:rFonts w:ascii="Times New Roman" w:hAnsi="Times New Roman" w:cs="Times New Roman"/>
          <w:sz w:val="16"/>
          <w:szCs w:val="16"/>
        </w:rPr>
        <w:t>;</w:t>
      </w:r>
      <w:r w:rsidRPr="00DE0038">
        <w:rPr>
          <w:rFonts w:ascii="Times New Roman" w:hAnsi="Times New Roman" w:cs="Times New Roman"/>
          <w:sz w:val="16"/>
          <w:szCs w:val="16"/>
        </w:rPr>
        <w:t xml:space="preserve">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предусмотренном подпунктом «г» пункта </w:t>
      </w:r>
      <w:r w:rsidR="00F049B3">
        <w:rPr>
          <w:rFonts w:ascii="Times New Roman" w:hAnsi="Times New Roman" w:cs="Times New Roman"/>
          <w:sz w:val="16"/>
          <w:szCs w:val="16"/>
        </w:rPr>
        <w:t>4</w:t>
      </w:r>
      <w:r w:rsidR="00A07DF0" w:rsidRPr="00DE0038">
        <w:rPr>
          <w:rFonts w:ascii="Times New Roman" w:hAnsi="Times New Roman" w:cs="Times New Roman"/>
          <w:sz w:val="16"/>
          <w:szCs w:val="16"/>
        </w:rPr>
        <w:t>.2.</w:t>
      </w:r>
      <w:r w:rsidRPr="00DE0038">
        <w:rPr>
          <w:rFonts w:ascii="Times New Roman" w:hAnsi="Times New Roman" w:cs="Times New Roman"/>
          <w:sz w:val="16"/>
          <w:szCs w:val="16"/>
        </w:rPr>
        <w:t xml:space="preserve"> настоящего договора, перезаключить договор на оказание услуг по обращению с ТКО, исходя из нормативов накопления для индивидуальных жилых домов (строений); </w:t>
      </w:r>
    </w:p>
    <w:p w:rsidR="00B17036" w:rsidRPr="00DE0038" w:rsidRDefault="00B17036"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обнаружения возгорания ТКО или КГО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средствам телефонной связи; </w:t>
      </w:r>
    </w:p>
    <w:p w:rsidR="00B17036" w:rsidRPr="00DE0038" w:rsidRDefault="000554C2"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у</w:t>
      </w:r>
      <w:r w:rsidR="00B17036" w:rsidRPr="00DE0038">
        <w:rPr>
          <w:rFonts w:ascii="Times New Roman" w:hAnsi="Times New Roman" w:cs="Times New Roman"/>
          <w:sz w:val="16"/>
          <w:szCs w:val="16"/>
        </w:rPr>
        <w:t>ведомить Регионального оператора</w:t>
      </w:r>
      <w:r w:rsidR="00091FCC" w:rsidRPr="00DE0038">
        <w:rPr>
          <w:rFonts w:ascii="Times New Roman" w:hAnsi="Times New Roman" w:cs="Times New Roman"/>
          <w:sz w:val="16"/>
          <w:szCs w:val="16"/>
        </w:rPr>
        <w:t xml:space="preserve"> </w:t>
      </w:r>
      <w:r w:rsidR="00B17036" w:rsidRPr="00DE0038">
        <w:rPr>
          <w:rFonts w:ascii="Times New Roman" w:hAnsi="Times New Roman" w:cs="Times New Roman"/>
          <w:sz w:val="16"/>
          <w:szCs w:val="16"/>
        </w:rPr>
        <w:t>об изменениях «Сведений о Потребителе», указанных в п.</w:t>
      </w:r>
      <w:r w:rsidR="00A07DF0" w:rsidRPr="00DE0038">
        <w:rPr>
          <w:rFonts w:ascii="Times New Roman" w:hAnsi="Times New Roman" w:cs="Times New Roman"/>
          <w:sz w:val="16"/>
          <w:szCs w:val="16"/>
        </w:rPr>
        <w:t xml:space="preserve"> 2.1.</w:t>
      </w:r>
      <w:r w:rsidR="00B17036" w:rsidRPr="00DE0038">
        <w:rPr>
          <w:rFonts w:ascii="Times New Roman" w:hAnsi="Times New Roman" w:cs="Times New Roman"/>
          <w:sz w:val="16"/>
          <w:szCs w:val="16"/>
        </w:rPr>
        <w:t xml:space="preserve"> настоящего договора с подписанием дополни</w:t>
      </w:r>
      <w:r w:rsidR="00364A8A" w:rsidRPr="00DE0038">
        <w:rPr>
          <w:rFonts w:ascii="Times New Roman" w:hAnsi="Times New Roman" w:cs="Times New Roman"/>
          <w:sz w:val="16"/>
          <w:szCs w:val="16"/>
        </w:rPr>
        <w:t>тельного соглашения к договору;</w:t>
      </w:r>
    </w:p>
    <w:p w:rsidR="00364A8A" w:rsidRPr="00DE0038" w:rsidRDefault="00364A8A" w:rsidP="00C3758B">
      <w:pPr>
        <w:pStyle w:val="a4"/>
        <w:numPr>
          <w:ilvl w:val="0"/>
          <w:numId w:val="10"/>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обеспечить беспрепятственный проезд к местам</w:t>
      </w:r>
      <w:r w:rsidR="001E6186">
        <w:rPr>
          <w:rFonts w:ascii="Times New Roman" w:hAnsi="Times New Roman" w:cs="Times New Roman"/>
          <w:sz w:val="16"/>
          <w:szCs w:val="16"/>
        </w:rPr>
        <w:t xml:space="preserve"> </w:t>
      </w:r>
      <w:r w:rsidR="00F049B3">
        <w:rPr>
          <w:rFonts w:ascii="Times New Roman" w:hAnsi="Times New Roman" w:cs="Times New Roman"/>
          <w:sz w:val="16"/>
          <w:szCs w:val="16"/>
        </w:rPr>
        <w:t>накопления</w:t>
      </w:r>
      <w:r w:rsidRPr="00DE0038">
        <w:rPr>
          <w:rFonts w:ascii="Times New Roman" w:hAnsi="Times New Roman" w:cs="Times New Roman"/>
          <w:sz w:val="16"/>
          <w:szCs w:val="16"/>
        </w:rPr>
        <w:t xml:space="preserve"> ТКО (контейнерной площадке).</w:t>
      </w:r>
    </w:p>
    <w:p w:rsidR="00B17036" w:rsidRPr="00DE0038" w:rsidRDefault="006102D3" w:rsidP="005135E4">
      <w:pPr>
        <w:pStyle w:val="a4"/>
        <w:numPr>
          <w:ilvl w:val="1"/>
          <w:numId w:val="3"/>
        </w:numPr>
        <w:ind w:left="0" w:firstLine="709"/>
        <w:jc w:val="both"/>
        <w:rPr>
          <w:rFonts w:ascii="Times New Roman" w:hAnsi="Times New Roman" w:cs="Times New Roman"/>
          <w:b/>
          <w:sz w:val="16"/>
          <w:szCs w:val="16"/>
        </w:rPr>
      </w:pPr>
      <w:r w:rsidRPr="00DE0038">
        <w:rPr>
          <w:rFonts w:ascii="Times New Roman" w:hAnsi="Times New Roman" w:cs="Times New Roman"/>
          <w:b/>
          <w:sz w:val="16"/>
          <w:szCs w:val="16"/>
        </w:rPr>
        <w:t>Потребитель имеет право:</w:t>
      </w:r>
    </w:p>
    <w:p w:rsidR="00B17036" w:rsidRPr="00DE0038" w:rsidRDefault="000554C2"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получать от Р</w:t>
      </w:r>
      <w:r w:rsidR="00B17036" w:rsidRPr="00DE0038">
        <w:rPr>
          <w:rFonts w:ascii="Times New Roman" w:hAnsi="Times New Roman" w:cs="Times New Roman"/>
          <w:sz w:val="16"/>
          <w:szCs w:val="16"/>
        </w:rPr>
        <w:t xml:space="preserve">егионального оператора информацию об изменении установленных тарифов в области обращения с твердыми коммунальными отходами; </w:t>
      </w:r>
    </w:p>
    <w:p w:rsidR="00B17036" w:rsidRPr="00DE0038" w:rsidRDefault="00B17036"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инициировать проведение сверки расчетов по настоящему договору</w:t>
      </w:r>
      <w:r w:rsidR="002C0EF5" w:rsidRPr="002C0EF5">
        <w:rPr>
          <w:rFonts w:ascii="Times New Roman" w:hAnsi="Times New Roman" w:cs="Times New Roman"/>
          <w:sz w:val="16"/>
          <w:szCs w:val="16"/>
        </w:rPr>
        <w:t>;</w:t>
      </w:r>
      <w:r w:rsidRPr="00DE0038">
        <w:rPr>
          <w:rFonts w:ascii="Times New Roman" w:hAnsi="Times New Roman" w:cs="Times New Roman"/>
          <w:sz w:val="16"/>
          <w:szCs w:val="16"/>
        </w:rPr>
        <w:t xml:space="preserve"> </w:t>
      </w:r>
    </w:p>
    <w:p w:rsidR="00B17036" w:rsidRPr="00DE0038" w:rsidRDefault="00B17036" w:rsidP="00C3758B">
      <w:pPr>
        <w:pStyle w:val="a4"/>
        <w:numPr>
          <w:ilvl w:val="0"/>
          <w:numId w:val="11"/>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направлять Региональному оператору для рассмотрения заявления, связанные с оказанием услуг.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Порядок осуществления учета объема и (или) массы твердых коммунальных отходов</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Стороны согласились производить учет объема и (или) массы ТКО в соответствии с Правилами коммерческого учёта объёма твёрдых коммунальных отходов, утверждёнными постановлением Правительства Российской Федерации от 3 июня 2016 г. № 505 «Об утверждении Правил коммерческого учета объема и (или) массы твёрдых коммунальных отходов», расчётным путём исходя из нормативов накопления твёрдых коммунальных отходов.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Порядок фиксации нарушений по договору</w:t>
      </w:r>
    </w:p>
    <w:p w:rsidR="000554C2"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О нарушениях условий договора потребитель до 17 часов 00 минут текущего дня ставит в известность Регионального оператора по средствам телефонной связи с указанием </w:t>
      </w:r>
      <w:r w:rsidR="006102D3" w:rsidRPr="00DE0038">
        <w:rPr>
          <w:rFonts w:ascii="Times New Roman" w:hAnsi="Times New Roman" w:cs="Times New Roman"/>
          <w:sz w:val="16"/>
          <w:szCs w:val="16"/>
        </w:rPr>
        <w:t xml:space="preserve">номера </w:t>
      </w:r>
      <w:r w:rsidRPr="00DE0038">
        <w:rPr>
          <w:rFonts w:ascii="Times New Roman" w:hAnsi="Times New Roman" w:cs="Times New Roman"/>
          <w:sz w:val="16"/>
          <w:szCs w:val="16"/>
        </w:rPr>
        <w:t>договора, адреса многоквартирного дома/жилого дома (строения), ФИО заявителя и контактного номера телефона или посредством направления сообщения на адрес электронной почты, указанн</w:t>
      </w:r>
      <w:r w:rsidR="00CA136D" w:rsidRPr="00DE0038">
        <w:rPr>
          <w:rFonts w:ascii="Times New Roman" w:hAnsi="Times New Roman" w:cs="Times New Roman"/>
          <w:sz w:val="16"/>
          <w:szCs w:val="16"/>
        </w:rPr>
        <w:t>ы</w:t>
      </w:r>
      <w:r w:rsidRPr="00DE0038">
        <w:rPr>
          <w:rFonts w:ascii="Times New Roman" w:hAnsi="Times New Roman" w:cs="Times New Roman"/>
          <w:sz w:val="16"/>
          <w:szCs w:val="16"/>
        </w:rPr>
        <w:t xml:space="preserve">й в договоре. В противном случае Региональный оператор освобождается от ответственности, при этом риск неблагоприятных последствий несет потребитель.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 устранения Региональным оператором допущенных нарушений не позднее следующего дня,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r w:rsidR="000554C2" w:rsidRPr="00DE0038">
        <w:rPr>
          <w:rFonts w:ascii="Times New Roman" w:hAnsi="Times New Roman" w:cs="Times New Roman"/>
          <w:sz w:val="16"/>
          <w:szCs w:val="16"/>
        </w:rPr>
        <w:t xml:space="preserve">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rsidRPr="00DE0038">
        <w:rPr>
          <w:rFonts w:ascii="Times New Roman" w:hAnsi="Times New Roman" w:cs="Times New Roman"/>
          <w:sz w:val="16"/>
          <w:szCs w:val="16"/>
        </w:rPr>
        <w:t>видеофиксации</w:t>
      </w:r>
      <w:proofErr w:type="spellEnd"/>
      <w:r w:rsidRPr="00DE0038">
        <w:rPr>
          <w:rFonts w:ascii="Times New Roman" w:hAnsi="Times New Roman" w:cs="Times New Roman"/>
          <w:sz w:val="16"/>
          <w:szCs w:val="16"/>
        </w:rP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w:t>
      </w:r>
    </w:p>
    <w:p w:rsidR="000554C2"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r w:rsidR="00091FCC" w:rsidRPr="00DE0038">
        <w:rPr>
          <w:rFonts w:ascii="Times New Roman" w:hAnsi="Times New Roman" w:cs="Times New Roman"/>
          <w:sz w:val="16"/>
          <w:szCs w:val="16"/>
        </w:rPr>
        <w:t xml:space="preserve"> </w:t>
      </w:r>
    </w:p>
    <w:p w:rsidR="00B17036"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Акт должен содержать: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заявителе (наименование, местонахождение, адрес);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об объекте (объектах), на котором образуются твердые коммунальные отходы, в отношении которого возникли разногласия </w:t>
      </w:r>
      <w:r w:rsidRPr="00DE0038">
        <w:rPr>
          <w:rFonts w:ascii="Times New Roman" w:hAnsi="Times New Roman" w:cs="Times New Roman"/>
          <w:sz w:val="16"/>
          <w:szCs w:val="16"/>
        </w:rPr>
        <w:lastRenderedPageBreak/>
        <w:t>(полное наименование, местонахождение, правомочие на объект (объекты), которым обладает сторона, направившая акт);</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сведения о нарушении соответствующих пунктов договора; </w:t>
      </w:r>
    </w:p>
    <w:p w:rsidR="00B17036" w:rsidRPr="00DE0038" w:rsidRDefault="00B17036" w:rsidP="00C3758B">
      <w:pPr>
        <w:pStyle w:val="a4"/>
        <w:numPr>
          <w:ilvl w:val="0"/>
          <w:numId w:val="14"/>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другие сведения по усмотрению стороны, в том числе материалы фото- и видеосъемки. </w:t>
      </w:r>
    </w:p>
    <w:p w:rsidR="00B1703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38128B" w:rsidRPr="00DE0038" w:rsidRDefault="0038128B" w:rsidP="00C3758B">
      <w:pPr>
        <w:spacing w:after="0" w:line="240" w:lineRule="auto"/>
        <w:ind w:firstLine="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Ответственность сторон</w:t>
      </w:r>
    </w:p>
    <w:p w:rsidR="00B626CE"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За неисполнение или ненадлежащее исполнение обязательств по настоящему договору стороны несут ответственность в соответствии с законода</w:t>
      </w:r>
      <w:r w:rsidR="005135E4" w:rsidRPr="00DE0038">
        <w:rPr>
          <w:rFonts w:ascii="Times New Roman" w:hAnsi="Times New Roman" w:cs="Times New Roman"/>
          <w:sz w:val="16"/>
          <w:szCs w:val="16"/>
        </w:rPr>
        <w:t>тельством Российской Федерации.</w:t>
      </w:r>
    </w:p>
    <w:p w:rsidR="005135E4" w:rsidRPr="00CD1FF8" w:rsidRDefault="005135E4" w:rsidP="005135E4">
      <w:pPr>
        <w:pStyle w:val="a4"/>
        <w:numPr>
          <w:ilvl w:val="1"/>
          <w:numId w:val="3"/>
        </w:numPr>
        <w:ind w:left="0" w:firstLine="709"/>
        <w:jc w:val="both"/>
        <w:rPr>
          <w:rFonts w:ascii="Times New Roman" w:hAnsi="Times New Roman" w:cs="Times New Roman"/>
          <w:sz w:val="16"/>
          <w:szCs w:val="16"/>
        </w:rPr>
      </w:pPr>
      <w:r w:rsidRPr="00CD1FF8">
        <w:rPr>
          <w:rFonts w:ascii="Times New Roman" w:hAnsi="Times New Roman" w:cs="Times New Roman"/>
          <w:sz w:val="16"/>
          <w:szCs w:val="16"/>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пени в размере 1/300 </w:t>
      </w:r>
      <w:r w:rsidR="00691DB1" w:rsidRPr="00CD1FF8">
        <w:rPr>
          <w:rFonts w:ascii="Times New Roman" w:hAnsi="Times New Roman" w:cs="Times New Roman"/>
          <w:sz w:val="16"/>
          <w:szCs w:val="16"/>
        </w:rPr>
        <w:t xml:space="preserve">ключевой </w:t>
      </w:r>
      <w:hyperlink r:id="rId10" w:history="1">
        <w:r w:rsidRPr="00CD1FF8">
          <w:rPr>
            <w:rFonts w:ascii="Times New Roman" w:hAnsi="Times New Roman" w:cs="Times New Roman"/>
            <w:color w:val="auto"/>
            <w:sz w:val="16"/>
            <w:szCs w:val="16"/>
          </w:rPr>
          <w:t>ставки</w:t>
        </w:r>
      </w:hyperlink>
      <w:r w:rsidRPr="00CD1FF8">
        <w:rPr>
          <w:rFonts w:ascii="Times New Roman" w:hAnsi="Times New Roman" w:cs="Times New Roman"/>
          <w:color w:val="auto"/>
          <w:sz w:val="16"/>
          <w:szCs w:val="16"/>
        </w:rPr>
        <w:t xml:space="preserve"> </w:t>
      </w:r>
      <w:r w:rsidRPr="00CD1FF8">
        <w:rPr>
          <w:rFonts w:ascii="Times New Roman" w:hAnsi="Times New Roman" w:cs="Times New Roman"/>
          <w:sz w:val="16"/>
          <w:szCs w:val="16"/>
        </w:rPr>
        <w:t xml:space="preserve">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1/130 </w:t>
      </w:r>
      <w:r w:rsidR="00691DB1" w:rsidRPr="00CD1FF8">
        <w:rPr>
          <w:rFonts w:ascii="Times New Roman" w:hAnsi="Times New Roman" w:cs="Times New Roman"/>
          <w:sz w:val="16"/>
          <w:szCs w:val="16"/>
        </w:rPr>
        <w:t xml:space="preserve">ключевой </w:t>
      </w:r>
      <w:r w:rsidRPr="00CD1FF8">
        <w:rPr>
          <w:rFonts w:ascii="Times New Roman" w:hAnsi="Times New Roman" w:cs="Times New Roman"/>
          <w:sz w:val="16"/>
          <w:szCs w:val="16"/>
        </w:rPr>
        <w:t>ставки Центрального банка Российской Федерации, действующей на день фактической оплаты, от не выплаченной в срок суммы за каждый день просрочки.</w:t>
      </w:r>
    </w:p>
    <w:p w:rsidR="00A06BBA" w:rsidRPr="00DE0038" w:rsidRDefault="005135E4" w:rsidP="00983291">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За нарушение правил обращения с твердыми коммунальными отходами в части складирования твердых коммунальных отходов вне мест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983291" w:rsidRPr="00DE0038" w:rsidRDefault="00983291" w:rsidP="000C50A7">
      <w:pPr>
        <w:pStyle w:val="a4"/>
        <w:ind w:left="709"/>
        <w:jc w:val="both"/>
        <w:rPr>
          <w:rFonts w:ascii="Times New Roman" w:hAnsi="Times New Roman" w:cs="Times New Roman"/>
          <w:sz w:val="16"/>
          <w:szCs w:val="16"/>
        </w:rPr>
      </w:pPr>
    </w:p>
    <w:p w:rsidR="005135E4"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Обстоятельства непреодолимой силы</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w:t>
      </w:r>
      <w:r w:rsidR="00132582" w:rsidRPr="00DE0038">
        <w:rPr>
          <w:rFonts w:ascii="Times New Roman" w:hAnsi="Times New Roman" w:cs="Times New Roman"/>
          <w:sz w:val="16"/>
          <w:szCs w:val="16"/>
        </w:rPr>
        <w:t>званным этими обстоятельствами.</w:t>
      </w:r>
    </w:p>
    <w:p w:rsidR="003E0DD6" w:rsidRPr="00DE0038" w:rsidRDefault="00B17036" w:rsidP="005135E4">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Региональный оператор освобождается от ответств</w:t>
      </w:r>
      <w:r w:rsidR="000554C2" w:rsidRPr="00DE0038">
        <w:rPr>
          <w:rFonts w:ascii="Times New Roman" w:hAnsi="Times New Roman" w:cs="Times New Roman"/>
          <w:sz w:val="16"/>
          <w:szCs w:val="16"/>
        </w:rPr>
        <w:t xml:space="preserve">енности за полное или частичное </w:t>
      </w:r>
      <w:r w:rsidR="001D00A2" w:rsidRPr="00DE0038">
        <w:rPr>
          <w:rFonts w:ascii="Times New Roman" w:hAnsi="Times New Roman" w:cs="Times New Roman"/>
          <w:sz w:val="16"/>
          <w:szCs w:val="16"/>
        </w:rPr>
        <w:t>неисполнение</w:t>
      </w:r>
      <w:r w:rsidRPr="00DE0038">
        <w:rPr>
          <w:rFonts w:ascii="Times New Roman" w:hAnsi="Times New Roman" w:cs="Times New Roman"/>
          <w:sz w:val="16"/>
          <w:szCs w:val="16"/>
        </w:rPr>
        <w:t xml:space="preserve">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w:t>
      </w:r>
      <w:r w:rsidR="001E6186">
        <w:rPr>
          <w:rFonts w:ascii="Times New Roman" w:hAnsi="Times New Roman" w:cs="Times New Roman"/>
          <w:sz w:val="16"/>
          <w:szCs w:val="16"/>
        </w:rPr>
        <w:t xml:space="preserve"> (площадке)</w:t>
      </w:r>
      <w:r w:rsidRPr="00DE0038">
        <w:rPr>
          <w:rFonts w:ascii="Times New Roman" w:hAnsi="Times New Roman" w:cs="Times New Roman"/>
          <w:sz w:val="16"/>
          <w:szCs w:val="16"/>
        </w:rPr>
        <w:t xml:space="preserve"> сбора отходов (в </w:t>
      </w:r>
      <w:proofErr w:type="spellStart"/>
      <w:r w:rsidRPr="00DE0038">
        <w:rPr>
          <w:rFonts w:ascii="Times New Roman" w:hAnsi="Times New Roman" w:cs="Times New Roman"/>
          <w:sz w:val="16"/>
          <w:szCs w:val="16"/>
        </w:rPr>
        <w:t>т.ч</w:t>
      </w:r>
      <w:proofErr w:type="spellEnd"/>
      <w:r w:rsidRPr="00DE0038">
        <w:rPr>
          <w:rFonts w:ascii="Times New Roman" w:hAnsi="Times New Roman" w:cs="Times New Roman"/>
          <w:sz w:val="16"/>
          <w:szCs w:val="16"/>
        </w:rPr>
        <w:t>. из</w:t>
      </w:r>
      <w:r w:rsidR="000554C2" w:rsidRPr="00DE0038">
        <w:rPr>
          <w:rFonts w:ascii="Times New Roman" w:hAnsi="Times New Roman" w:cs="Times New Roman"/>
          <w:sz w:val="16"/>
          <w:szCs w:val="16"/>
        </w:rPr>
        <w:t>-</w:t>
      </w:r>
      <w:r w:rsidRPr="00DE0038">
        <w:rPr>
          <w:rFonts w:ascii="Times New Roman" w:hAnsi="Times New Roman" w:cs="Times New Roman"/>
          <w:sz w:val="16"/>
          <w:szCs w:val="16"/>
        </w:rPr>
        <w:t xml:space="preserve">за парковки автомобилей, неочищенных от снега подъездных путей и т.д.), перемещения Потребителем контейнеров с места </w:t>
      </w:r>
      <w:r w:rsidR="00E92FDB">
        <w:rPr>
          <w:rFonts w:ascii="Times New Roman" w:hAnsi="Times New Roman" w:cs="Times New Roman"/>
          <w:sz w:val="16"/>
          <w:szCs w:val="16"/>
        </w:rPr>
        <w:t xml:space="preserve">(площадки) </w:t>
      </w:r>
      <w:r w:rsidRPr="00DE0038">
        <w:rPr>
          <w:rFonts w:ascii="Times New Roman" w:hAnsi="Times New Roman" w:cs="Times New Roman"/>
          <w:sz w:val="16"/>
          <w:szCs w:val="16"/>
        </w:rPr>
        <w:t xml:space="preserve">сбора отходов, возгорание отходов в контейнерах. </w:t>
      </w:r>
    </w:p>
    <w:p w:rsidR="0089564B"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При этом Региональным оператором (представителем Регионального оператора) составляется Акт о невозмо</w:t>
      </w:r>
      <w:r w:rsidR="00132582" w:rsidRPr="00DE0038">
        <w:rPr>
          <w:rFonts w:ascii="Times New Roman" w:hAnsi="Times New Roman" w:cs="Times New Roman"/>
          <w:sz w:val="16"/>
          <w:szCs w:val="16"/>
        </w:rPr>
        <w:t>жности исполнения обязательств.</w:t>
      </w:r>
    </w:p>
    <w:p w:rsidR="00132582" w:rsidRPr="00DE0038" w:rsidRDefault="00132582"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B17036" w:rsidRPr="00DE0038" w:rsidRDefault="00B17036" w:rsidP="00983291">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983291" w:rsidRPr="00DE0038" w:rsidRDefault="00983291" w:rsidP="00983291">
      <w:pPr>
        <w:spacing w:after="0" w:line="240" w:lineRule="auto"/>
        <w:ind w:firstLine="709"/>
        <w:jc w:val="both"/>
        <w:rPr>
          <w:rFonts w:ascii="Times New Roman" w:hAnsi="Times New Roman" w:cs="Times New Roman"/>
          <w:sz w:val="16"/>
          <w:szCs w:val="16"/>
        </w:rPr>
      </w:pPr>
    </w:p>
    <w:p w:rsidR="0089564B" w:rsidRPr="00DE0038" w:rsidRDefault="00B17036" w:rsidP="00132582">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Действие договора</w:t>
      </w:r>
    </w:p>
    <w:p w:rsidR="0089564B" w:rsidRPr="002C0EF5"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считается заключенным с даты подписания его сторонами, распространяет действие на отношения сторон, по фактическому оказанию услуг с</w:t>
      </w:r>
      <w:r w:rsidR="00D67179"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w:t>
      </w:r>
      <w:r w:rsidR="001A52B9">
        <w:rPr>
          <w:rFonts w:ascii="Times New Roman" w:hAnsi="Times New Roman" w:cs="Times New Roman"/>
          <w:sz w:val="16"/>
          <w:szCs w:val="16"/>
        </w:rPr>
        <w:t>01</w:t>
      </w:r>
      <w:r w:rsidR="00CF6EC5" w:rsidRPr="00DE0038">
        <w:rPr>
          <w:rFonts w:ascii="Times New Roman" w:hAnsi="Times New Roman" w:cs="Times New Roman"/>
          <w:sz w:val="16"/>
          <w:szCs w:val="16"/>
        </w:rPr>
        <w:t>»</w:t>
      </w:r>
      <w:r w:rsidR="001A52B9">
        <w:rPr>
          <w:rFonts w:ascii="Times New Roman" w:hAnsi="Times New Roman" w:cs="Times New Roman"/>
          <w:sz w:val="16"/>
          <w:szCs w:val="16"/>
        </w:rPr>
        <w:t xml:space="preserve"> января 2019 </w:t>
      </w:r>
      <w:r w:rsidR="003E0DD6" w:rsidRPr="00DE0038">
        <w:rPr>
          <w:rFonts w:ascii="Times New Roman" w:hAnsi="Times New Roman" w:cs="Times New Roman"/>
          <w:sz w:val="16"/>
          <w:szCs w:val="16"/>
        </w:rPr>
        <w:t xml:space="preserve">г. </w:t>
      </w:r>
      <w:r w:rsidRPr="00DE0038">
        <w:rPr>
          <w:rFonts w:ascii="Times New Roman" w:hAnsi="Times New Roman" w:cs="Times New Roman"/>
          <w:sz w:val="16"/>
          <w:szCs w:val="16"/>
        </w:rPr>
        <w:t xml:space="preserve"> и действует </w:t>
      </w:r>
      <w:r w:rsidR="00F049B3" w:rsidRPr="002C0EF5">
        <w:rPr>
          <w:rFonts w:ascii="Times New Roman" w:hAnsi="Times New Roman" w:cs="Times New Roman"/>
          <w:sz w:val="16"/>
          <w:szCs w:val="16"/>
        </w:rPr>
        <w:t>по</w:t>
      </w:r>
      <w:r w:rsidR="0021650A" w:rsidRPr="002C0EF5">
        <w:rPr>
          <w:rFonts w:ascii="Times New Roman" w:hAnsi="Times New Roman" w:cs="Times New Roman"/>
          <w:sz w:val="16"/>
          <w:szCs w:val="16"/>
        </w:rPr>
        <w:t xml:space="preserve"> </w:t>
      </w:r>
      <w:r w:rsidR="00CF6EC5" w:rsidRPr="002C0EF5">
        <w:rPr>
          <w:rFonts w:ascii="Times New Roman" w:hAnsi="Times New Roman" w:cs="Times New Roman"/>
          <w:sz w:val="16"/>
          <w:szCs w:val="16"/>
        </w:rPr>
        <w:t>«</w:t>
      </w:r>
      <w:r w:rsidR="004050FE" w:rsidRPr="002C0EF5">
        <w:rPr>
          <w:rFonts w:ascii="Times New Roman" w:hAnsi="Times New Roman" w:cs="Times New Roman"/>
          <w:sz w:val="16"/>
          <w:szCs w:val="16"/>
        </w:rPr>
        <w:t>04</w:t>
      </w:r>
      <w:r w:rsidR="00CF6EC5" w:rsidRPr="002C0EF5">
        <w:rPr>
          <w:rFonts w:ascii="Times New Roman" w:hAnsi="Times New Roman" w:cs="Times New Roman"/>
          <w:sz w:val="16"/>
          <w:szCs w:val="16"/>
        </w:rPr>
        <w:t>»</w:t>
      </w:r>
      <w:r w:rsidR="004050FE" w:rsidRPr="002C0EF5">
        <w:rPr>
          <w:rFonts w:ascii="Times New Roman" w:hAnsi="Times New Roman" w:cs="Times New Roman"/>
          <w:sz w:val="16"/>
          <w:szCs w:val="16"/>
        </w:rPr>
        <w:t xml:space="preserve"> февраля 20</w:t>
      </w:r>
      <w:r w:rsidR="007075D6" w:rsidRPr="002C0EF5">
        <w:rPr>
          <w:rFonts w:ascii="Times New Roman" w:hAnsi="Times New Roman" w:cs="Times New Roman"/>
          <w:sz w:val="16"/>
          <w:szCs w:val="16"/>
        </w:rPr>
        <w:t>2</w:t>
      </w:r>
      <w:r w:rsidR="004050FE" w:rsidRPr="002C0EF5">
        <w:rPr>
          <w:rFonts w:ascii="Times New Roman" w:hAnsi="Times New Roman" w:cs="Times New Roman"/>
          <w:sz w:val="16"/>
          <w:szCs w:val="16"/>
        </w:rPr>
        <w:t>8</w:t>
      </w:r>
      <w:r w:rsidR="002C0EF5">
        <w:rPr>
          <w:rFonts w:ascii="Times New Roman" w:hAnsi="Times New Roman" w:cs="Times New Roman"/>
          <w:sz w:val="16"/>
          <w:szCs w:val="16"/>
          <w:lang w:val="en-US"/>
        </w:rPr>
        <w:t xml:space="preserve"> </w:t>
      </w:r>
      <w:r w:rsidR="00132582" w:rsidRPr="002C0EF5">
        <w:rPr>
          <w:rFonts w:ascii="Times New Roman" w:hAnsi="Times New Roman" w:cs="Times New Roman"/>
          <w:sz w:val="16"/>
          <w:szCs w:val="16"/>
        </w:rPr>
        <w:t>г.</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w:t>
      </w:r>
      <w:r w:rsidR="00132582" w:rsidRPr="00DE0038">
        <w:rPr>
          <w:rFonts w:ascii="Times New Roman" w:hAnsi="Times New Roman" w:cs="Times New Roman"/>
          <w:sz w:val="16"/>
          <w:szCs w:val="16"/>
        </w:rPr>
        <w:t>вого договора на иных условиях.</w:t>
      </w:r>
    </w:p>
    <w:p w:rsidR="0089564B" w:rsidRPr="00DE0038" w:rsidRDefault="00132582" w:rsidP="00CF6EC5">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может быть расторгнут до окончания срока ег</w:t>
      </w:r>
      <w:r w:rsidR="00CF6EC5" w:rsidRPr="00DE0038">
        <w:rPr>
          <w:rFonts w:ascii="Times New Roman" w:hAnsi="Times New Roman" w:cs="Times New Roman"/>
          <w:sz w:val="16"/>
          <w:szCs w:val="16"/>
        </w:rPr>
        <w:t>о действия по соглашению сторон.</w:t>
      </w:r>
    </w:p>
    <w:p w:rsidR="00983291" w:rsidRPr="00DE0038" w:rsidRDefault="00983291" w:rsidP="00983291">
      <w:pPr>
        <w:pStyle w:val="a4"/>
        <w:ind w:left="709"/>
        <w:jc w:val="both"/>
        <w:rPr>
          <w:rFonts w:ascii="Times New Roman" w:hAnsi="Times New Roman" w:cs="Times New Roman"/>
          <w:sz w:val="16"/>
          <w:szCs w:val="16"/>
        </w:rPr>
      </w:pPr>
    </w:p>
    <w:p w:rsidR="00132582" w:rsidRPr="00DE0038" w:rsidRDefault="00B17036" w:rsidP="00983291">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Прочие условия</w:t>
      </w:r>
    </w:p>
    <w:p w:rsidR="0089564B" w:rsidRPr="00DE0038" w:rsidRDefault="00B17036"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w:t>
      </w:r>
      <w:r w:rsidR="00132582" w:rsidRPr="00DE0038">
        <w:rPr>
          <w:rFonts w:ascii="Times New Roman" w:hAnsi="Times New Roman" w:cs="Times New Roman"/>
          <w:sz w:val="16"/>
          <w:szCs w:val="16"/>
        </w:rPr>
        <w:t xml:space="preserve"> обеих сторон (при их наличии).</w:t>
      </w:r>
    </w:p>
    <w:p w:rsidR="00132582" w:rsidRPr="00DE0038" w:rsidRDefault="00132582"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132582" w:rsidRPr="00900685" w:rsidRDefault="00132582" w:rsidP="00E41769">
      <w:pPr>
        <w:pStyle w:val="a4"/>
        <w:numPr>
          <w:ilvl w:val="1"/>
          <w:numId w:val="3"/>
        </w:numPr>
        <w:ind w:left="0" w:firstLine="709"/>
        <w:jc w:val="both"/>
        <w:rPr>
          <w:rFonts w:ascii="Times New Roman" w:hAnsi="Times New Roman" w:cs="Times New Roman"/>
          <w:sz w:val="16"/>
          <w:szCs w:val="16"/>
        </w:rPr>
      </w:pPr>
      <w:r w:rsidRPr="00900685">
        <w:rPr>
          <w:rFonts w:ascii="Times New Roman" w:hAnsi="Times New Roman" w:cs="Times New Roman"/>
          <w:sz w:val="16"/>
          <w:szCs w:val="16"/>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w:t>
      </w:r>
      <w:r w:rsidR="00900685" w:rsidRPr="00900685">
        <w:rPr>
          <w:rFonts w:ascii="Times New Roman" w:hAnsi="Times New Roman" w:cs="Times New Roman"/>
          <w:sz w:val="16"/>
          <w:szCs w:val="16"/>
        </w:rPr>
        <w:t>твердыми коммунальными отходами</w:t>
      </w:r>
    </w:p>
    <w:p w:rsidR="00132582" w:rsidRPr="00DE0038" w:rsidRDefault="00132582" w:rsidP="00132582">
      <w:pPr>
        <w:pStyle w:val="a4"/>
        <w:numPr>
          <w:ilvl w:val="1"/>
          <w:numId w:val="3"/>
        </w:numPr>
        <w:ind w:left="0"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Настоящий договор составлен в 2 экземплярах, имеющих равную юридическую силу.</w:t>
      </w:r>
    </w:p>
    <w:p w:rsidR="00CF6EC5" w:rsidRDefault="00132582" w:rsidP="002B6F92">
      <w:pPr>
        <w:pStyle w:val="a4"/>
        <w:numPr>
          <w:ilvl w:val="1"/>
          <w:numId w:val="3"/>
        </w:numPr>
        <w:ind w:left="709" w:firstLine="0"/>
        <w:jc w:val="both"/>
        <w:rPr>
          <w:rFonts w:ascii="Times New Roman" w:hAnsi="Times New Roman" w:cs="Times New Roman"/>
          <w:sz w:val="16"/>
          <w:szCs w:val="16"/>
        </w:rPr>
      </w:pPr>
      <w:r w:rsidRPr="002B6F92">
        <w:rPr>
          <w:rFonts w:ascii="Times New Roman" w:hAnsi="Times New Roman" w:cs="Times New Roman"/>
          <w:sz w:val="16"/>
          <w:szCs w:val="16"/>
        </w:rPr>
        <w:t>Приложение к настоящему договору является его неотъемлемой частью.</w:t>
      </w:r>
    </w:p>
    <w:p w:rsidR="002B6F92" w:rsidRPr="002B6F92" w:rsidRDefault="002B6F92" w:rsidP="002B6F92">
      <w:pPr>
        <w:jc w:val="both"/>
        <w:rPr>
          <w:rFonts w:ascii="Times New Roman" w:hAnsi="Times New Roman" w:cs="Times New Roman"/>
          <w:sz w:val="16"/>
          <w:szCs w:val="16"/>
        </w:rPr>
      </w:pPr>
    </w:p>
    <w:p w:rsidR="00132582" w:rsidRPr="00DE0038" w:rsidRDefault="00B17036" w:rsidP="00CF6EC5">
      <w:pPr>
        <w:pStyle w:val="a4"/>
        <w:numPr>
          <w:ilvl w:val="0"/>
          <w:numId w:val="3"/>
        </w:numPr>
        <w:ind w:left="0" w:firstLine="709"/>
        <w:jc w:val="center"/>
        <w:rPr>
          <w:rFonts w:ascii="Times New Roman" w:hAnsi="Times New Roman" w:cs="Times New Roman"/>
          <w:b/>
          <w:sz w:val="16"/>
          <w:szCs w:val="16"/>
        </w:rPr>
      </w:pPr>
      <w:r w:rsidRPr="00DE0038">
        <w:rPr>
          <w:rFonts w:ascii="Times New Roman" w:hAnsi="Times New Roman" w:cs="Times New Roman"/>
          <w:b/>
          <w:sz w:val="16"/>
          <w:szCs w:val="16"/>
        </w:rPr>
        <w:t>Согласие на обработку персональных данных</w:t>
      </w:r>
    </w:p>
    <w:p w:rsidR="0089564B"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Во исполнение требований Федерального закона от 27.07.2006 № 152–ФЗ «О персональных данных»,</w:t>
      </w:r>
      <w:r w:rsidR="00091FCC" w:rsidRPr="00DE0038">
        <w:rPr>
          <w:rFonts w:ascii="Times New Roman" w:hAnsi="Times New Roman" w:cs="Times New Roman"/>
          <w:sz w:val="16"/>
          <w:szCs w:val="16"/>
        </w:rPr>
        <w:t xml:space="preserve"> </w:t>
      </w:r>
      <w:r w:rsidRPr="00DE0038">
        <w:rPr>
          <w:rFonts w:ascii="Times New Roman" w:hAnsi="Times New Roman" w:cs="Times New Roman"/>
          <w:sz w:val="16"/>
          <w:szCs w:val="16"/>
        </w:rPr>
        <w:t>Я,</w:t>
      </w:r>
      <w:r w:rsidR="00A51D97" w:rsidRPr="00DE0038">
        <w:rPr>
          <w:rFonts w:ascii="Times New Roman" w:hAnsi="Times New Roman" w:cs="Times New Roman"/>
          <w:b/>
          <w:sz w:val="16"/>
          <w:szCs w:val="16"/>
        </w:rPr>
        <w:t xml:space="preserve"> </w:t>
      </w:r>
      <w:r w:rsidR="00CF6EC5" w:rsidRPr="00DE0038">
        <w:rPr>
          <w:rFonts w:ascii="Times New Roman" w:hAnsi="Times New Roman" w:cs="Times New Roman"/>
          <w:sz w:val="16"/>
          <w:szCs w:val="16"/>
        </w:rPr>
        <w:t>__________________________________________________</w:t>
      </w:r>
      <w:r w:rsidR="00277473">
        <w:rPr>
          <w:rFonts w:ascii="Times New Roman" w:hAnsi="Times New Roman" w:cs="Times New Roman"/>
          <w:sz w:val="16"/>
          <w:szCs w:val="16"/>
        </w:rPr>
        <w:t>_____________________________________</w:t>
      </w:r>
      <w:r w:rsidR="00CF6EC5" w:rsidRPr="00DE0038">
        <w:rPr>
          <w:rFonts w:ascii="Times New Roman" w:hAnsi="Times New Roman" w:cs="Times New Roman"/>
          <w:sz w:val="16"/>
          <w:szCs w:val="16"/>
        </w:rPr>
        <w:t>___________________________</w:t>
      </w:r>
      <w:r w:rsidR="00470F03">
        <w:rPr>
          <w:rFonts w:ascii="Times New Roman" w:hAnsi="Times New Roman" w:cs="Times New Roman"/>
          <w:sz w:val="16"/>
          <w:szCs w:val="16"/>
        </w:rPr>
        <w:t>_______________-</w:t>
      </w:r>
      <w:r w:rsidRPr="00DE0038">
        <w:rPr>
          <w:rFonts w:ascii="Times New Roman" w:hAnsi="Times New Roman" w:cs="Times New Roman"/>
          <w:sz w:val="16"/>
          <w:szCs w:val="16"/>
        </w:rPr>
        <w:t xml:space="preserve">, даю согласие </w:t>
      </w:r>
      <w:r w:rsidR="00CF6EC5" w:rsidRPr="00DE0038">
        <w:rPr>
          <w:rFonts w:ascii="Times New Roman" w:hAnsi="Times New Roman" w:cs="Times New Roman"/>
          <w:sz w:val="16"/>
          <w:szCs w:val="16"/>
        </w:rPr>
        <w:t>Общество с ограниченной ответственностью «Центр коммунального сервиса»</w:t>
      </w:r>
      <w:r w:rsidRPr="00DE0038">
        <w:rPr>
          <w:rFonts w:ascii="Times New Roman" w:hAnsi="Times New Roman" w:cs="Times New Roman"/>
          <w:sz w:val="16"/>
          <w:szCs w:val="16"/>
        </w:rPr>
        <w:t xml:space="preserve"> (далее – Региональный оператор) на обработку (включая получение от меня и/или от любых третьих лиц) моих персональных данных (в частности, мои фамилия, имя, отчество, год, месяц, дата рождения, адрес, сведения об основном документе, удостоверяющем личность, и иные сведения, известные в конкретный момент времени Региональному оператору) и подтверждаю, что, давая такое согласие, я действую своей волей и в своем интересе. </w:t>
      </w:r>
    </w:p>
    <w:p w:rsidR="00182271" w:rsidRPr="00DE0038" w:rsidRDefault="00B17036"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дается мною в целях заключения с Региональным оператором настоящего договора, его дальнейшего изменения и исполнения.</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предоставляется на осуществление действий в отношении моих персональных данных, включая без ограничения: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Обработка персональных данных осуществляется Региональным оператором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Настоящее согласие дается на весь срок действия договоров, заключенных между мной и Региональным оператором, а также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(три) месяца до момента отзыва согласия.</w:t>
      </w:r>
      <w:r w:rsidR="00091FCC" w:rsidRPr="00DE0038">
        <w:rPr>
          <w:rFonts w:ascii="Times New Roman" w:hAnsi="Times New Roman" w:cs="Times New Roman"/>
          <w:sz w:val="16"/>
          <w:szCs w:val="16"/>
        </w:rPr>
        <w:t xml:space="preserve"> </w:t>
      </w:r>
    </w:p>
    <w:p w:rsidR="0089564B" w:rsidRPr="00DE0038" w:rsidRDefault="0089564B" w:rsidP="00C375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Признаю и подтверждаю, что в случае необходимости предоставления персональных данных в органы социальной защиты и поддержки населения, органы почтовой связи, контролерам, банкам, осуществляющим прием платежей, органам и должностным лицам, которым в соответствии с законодательством Региональный оператор обязан предоставить документы и (или) сведения, содержащие мои персональные данные, для достижения </w:t>
      </w:r>
      <w:r w:rsidRPr="00DE0038">
        <w:rPr>
          <w:rFonts w:ascii="Times New Roman" w:hAnsi="Times New Roman" w:cs="Times New Roman"/>
          <w:sz w:val="16"/>
          <w:szCs w:val="16"/>
        </w:rPr>
        <w:lastRenderedPageBreak/>
        <w:t>указанных выше целей, а также во исполнение требований Федерального закона от 21.07.2014 № 209-ФЗ «О государственной информационной системе жилищно-коммунального хозяйства», приказа Минсвязи РФ № 74 и Минстроя РФ № 114/</w:t>
      </w:r>
      <w:proofErr w:type="spellStart"/>
      <w:r w:rsidRPr="00DE0038">
        <w:rPr>
          <w:rFonts w:ascii="Times New Roman" w:hAnsi="Times New Roman" w:cs="Times New Roman"/>
          <w:sz w:val="16"/>
          <w:szCs w:val="16"/>
        </w:rPr>
        <w:t>пр</w:t>
      </w:r>
      <w:proofErr w:type="spellEnd"/>
      <w:r w:rsidRPr="00DE0038">
        <w:rPr>
          <w:rFonts w:ascii="Times New Roman" w:hAnsi="Times New Roman" w:cs="Times New Roman"/>
          <w:sz w:val="16"/>
          <w:szCs w:val="16"/>
        </w:rPr>
        <w:t xml:space="preserve"> от 29.02.2016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 Региональный оператор вправе в необходимом объеме раскрывать мои персональные данные в системе «ГИС ЖКХ», а также указанным третьим лицам, их агентам и представителям, предоставлять им соответствующие документы. Также подтверждаю, что настоящее согласие считается данным мною указанным выше третьим лицам, с учетом соответствующих изменений, и такие третьи лица имеют право на обработку моих персональных данных на основании настоящего согласия.</w:t>
      </w:r>
      <w:r w:rsidR="00091FCC" w:rsidRPr="00DE0038">
        <w:rPr>
          <w:rFonts w:ascii="Times New Roman" w:hAnsi="Times New Roman" w:cs="Times New Roman"/>
          <w:sz w:val="16"/>
          <w:szCs w:val="16"/>
        </w:rPr>
        <w:t xml:space="preserve"> </w:t>
      </w:r>
      <w:r w:rsidRPr="00DE0038">
        <w:rPr>
          <w:rFonts w:ascii="Times New Roman" w:hAnsi="Times New Roman" w:cs="Times New Roman"/>
          <w:sz w:val="16"/>
          <w:szCs w:val="16"/>
        </w:rPr>
        <w:t>Я согласен с тем, что уведомление об уничтожении персональных данных будет вручаться мне (моему представителю) по месту нахождения Регионального оператора.</w:t>
      </w:r>
      <w:r w:rsidR="00091FCC" w:rsidRPr="00DE0038">
        <w:rPr>
          <w:rFonts w:ascii="Times New Roman" w:hAnsi="Times New Roman" w:cs="Times New Roman"/>
          <w:sz w:val="16"/>
          <w:szCs w:val="16"/>
        </w:rPr>
        <w:t xml:space="preserve"> </w:t>
      </w:r>
    </w:p>
    <w:p w:rsidR="00C70CA2" w:rsidRPr="00DE0038" w:rsidRDefault="00C70CA2" w:rsidP="00C3758B">
      <w:pPr>
        <w:spacing w:after="0" w:line="240" w:lineRule="auto"/>
        <w:ind w:firstLine="709"/>
        <w:jc w:val="both"/>
        <w:rPr>
          <w:rFonts w:ascii="Times New Roman" w:hAnsi="Times New Roman" w:cs="Times New Roman"/>
          <w:sz w:val="16"/>
          <w:szCs w:val="16"/>
        </w:rPr>
      </w:pPr>
    </w:p>
    <w:p w:rsidR="00C70CA2" w:rsidRPr="00DE0038" w:rsidRDefault="00C70CA2" w:rsidP="00C3758B">
      <w:pPr>
        <w:spacing w:after="0" w:line="240" w:lineRule="auto"/>
        <w:ind w:firstLine="709"/>
        <w:jc w:val="both"/>
        <w:rPr>
          <w:rFonts w:ascii="Times New Roman" w:hAnsi="Times New Roman" w:cs="Times New Roman"/>
          <w:sz w:val="16"/>
          <w:szCs w:val="16"/>
        </w:rPr>
      </w:pPr>
    </w:p>
    <w:p w:rsidR="003E0DD6" w:rsidRPr="00DE0038" w:rsidRDefault="0089564B" w:rsidP="00A51D97">
      <w:pPr>
        <w:spacing w:after="0" w:line="240" w:lineRule="auto"/>
        <w:ind w:firstLine="709"/>
        <w:jc w:val="both"/>
        <w:rPr>
          <w:rFonts w:ascii="Times New Roman" w:hAnsi="Times New Roman" w:cs="Times New Roman"/>
          <w:b/>
          <w:sz w:val="16"/>
          <w:szCs w:val="16"/>
        </w:rPr>
      </w:pPr>
      <w:r w:rsidRPr="00DE0038">
        <w:rPr>
          <w:rFonts w:ascii="Times New Roman" w:hAnsi="Times New Roman" w:cs="Times New Roman"/>
          <w:sz w:val="16"/>
          <w:szCs w:val="16"/>
        </w:rPr>
        <w:t xml:space="preserve"> __________________</w:t>
      </w:r>
      <w:r w:rsidR="00511111"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__________</w:t>
      </w:r>
      <w:r w:rsidR="00277473">
        <w:rPr>
          <w:rFonts w:ascii="Times New Roman" w:hAnsi="Times New Roman" w:cs="Times New Roman"/>
          <w:sz w:val="16"/>
          <w:szCs w:val="16"/>
        </w:rPr>
        <w:t>_____</w:t>
      </w:r>
      <w:r w:rsidR="00CF6EC5" w:rsidRPr="00DE0038">
        <w:rPr>
          <w:rFonts w:ascii="Times New Roman" w:hAnsi="Times New Roman" w:cs="Times New Roman"/>
          <w:sz w:val="16"/>
          <w:szCs w:val="16"/>
        </w:rPr>
        <w:t>___________________________________</w:t>
      </w:r>
      <w:r w:rsidR="003D0476">
        <w:rPr>
          <w:rFonts w:ascii="Times New Roman" w:hAnsi="Times New Roman" w:cs="Times New Roman"/>
          <w:sz w:val="16"/>
          <w:szCs w:val="16"/>
        </w:rPr>
        <w:t>_________________________________</w:t>
      </w:r>
      <w:r w:rsidR="00CF6EC5" w:rsidRPr="00DE0038">
        <w:rPr>
          <w:rFonts w:ascii="Times New Roman" w:hAnsi="Times New Roman" w:cs="Times New Roman"/>
          <w:sz w:val="16"/>
          <w:szCs w:val="16"/>
        </w:rPr>
        <w:t xml:space="preserve">________________ </w:t>
      </w:r>
      <w:r w:rsidR="00511111" w:rsidRPr="00DE0038">
        <w:rPr>
          <w:rFonts w:ascii="Times New Roman" w:hAnsi="Times New Roman" w:cs="Times New Roman"/>
          <w:sz w:val="16"/>
          <w:szCs w:val="16"/>
        </w:rPr>
        <w:t>/</w:t>
      </w:r>
    </w:p>
    <w:p w:rsidR="0089564B" w:rsidRPr="00DE0038" w:rsidRDefault="00465512" w:rsidP="0038128B">
      <w:pPr>
        <w:spacing w:after="0" w:line="240" w:lineRule="auto"/>
        <w:ind w:firstLine="709"/>
        <w:jc w:val="both"/>
        <w:rPr>
          <w:rFonts w:ascii="Times New Roman" w:hAnsi="Times New Roman" w:cs="Times New Roman"/>
          <w:sz w:val="16"/>
          <w:szCs w:val="16"/>
        </w:rPr>
      </w:pPr>
      <w:r w:rsidRPr="00DE0038">
        <w:rPr>
          <w:rFonts w:ascii="Times New Roman" w:hAnsi="Times New Roman" w:cs="Times New Roman"/>
          <w:sz w:val="16"/>
          <w:szCs w:val="16"/>
        </w:rPr>
        <w:t xml:space="preserve">                               </w:t>
      </w:r>
      <w:r w:rsidR="0089564B" w:rsidRPr="00DE0038">
        <w:rPr>
          <w:rFonts w:ascii="Times New Roman" w:hAnsi="Times New Roman" w:cs="Times New Roman"/>
          <w:sz w:val="16"/>
          <w:szCs w:val="16"/>
        </w:rPr>
        <w:t>(подпись)</w:t>
      </w:r>
      <w:r w:rsidR="00091FCC" w:rsidRPr="00DE0038">
        <w:rPr>
          <w:rFonts w:ascii="Times New Roman" w:hAnsi="Times New Roman" w:cs="Times New Roman"/>
          <w:sz w:val="16"/>
          <w:szCs w:val="16"/>
        </w:rPr>
        <w:t xml:space="preserve"> </w:t>
      </w:r>
      <w:r w:rsidR="003E0DD6" w:rsidRPr="00DE0038">
        <w:rPr>
          <w:rFonts w:ascii="Times New Roman" w:hAnsi="Times New Roman" w:cs="Times New Roman"/>
          <w:sz w:val="16"/>
          <w:szCs w:val="16"/>
        </w:rPr>
        <w:tab/>
      </w:r>
      <w:r w:rsidR="003E0DD6" w:rsidRPr="00DE0038">
        <w:rPr>
          <w:rFonts w:ascii="Times New Roman" w:hAnsi="Times New Roman" w:cs="Times New Roman"/>
          <w:sz w:val="16"/>
          <w:szCs w:val="16"/>
        </w:rPr>
        <w:tab/>
      </w:r>
      <w:r w:rsidR="003E0DD6" w:rsidRPr="00DE0038">
        <w:rPr>
          <w:rFonts w:ascii="Times New Roman" w:hAnsi="Times New Roman" w:cs="Times New Roman"/>
          <w:sz w:val="16"/>
          <w:szCs w:val="16"/>
        </w:rPr>
        <w:tab/>
      </w:r>
      <w:r w:rsidR="00091FCC" w:rsidRPr="00DE0038">
        <w:rPr>
          <w:rFonts w:ascii="Times New Roman" w:hAnsi="Times New Roman" w:cs="Times New Roman"/>
          <w:sz w:val="16"/>
          <w:szCs w:val="16"/>
        </w:rPr>
        <w:t xml:space="preserve"> </w:t>
      </w:r>
      <w:r w:rsidR="0089564B" w:rsidRPr="00DE0038">
        <w:rPr>
          <w:rFonts w:ascii="Times New Roman" w:hAnsi="Times New Roman" w:cs="Times New Roman"/>
          <w:sz w:val="16"/>
          <w:szCs w:val="16"/>
        </w:rPr>
        <w:t>(ФИО полностью)</w:t>
      </w:r>
    </w:p>
    <w:p w:rsidR="00470F03" w:rsidRDefault="00470F03" w:rsidP="00132582">
      <w:pPr>
        <w:tabs>
          <w:tab w:val="left" w:pos="6955"/>
        </w:tabs>
        <w:spacing w:after="0" w:line="240" w:lineRule="auto"/>
        <w:ind w:firstLine="709"/>
        <w:jc w:val="center"/>
        <w:rPr>
          <w:rFonts w:ascii="Times New Roman" w:hAnsi="Times New Roman" w:cs="Times New Roman"/>
          <w:b/>
          <w:sz w:val="16"/>
          <w:szCs w:val="16"/>
        </w:rPr>
      </w:pPr>
    </w:p>
    <w:p w:rsidR="0089564B" w:rsidRPr="00DE0038" w:rsidRDefault="00132582" w:rsidP="00132582">
      <w:pPr>
        <w:tabs>
          <w:tab w:val="left" w:pos="6955"/>
        </w:tabs>
        <w:spacing w:after="0" w:line="240" w:lineRule="auto"/>
        <w:ind w:firstLine="709"/>
        <w:jc w:val="center"/>
        <w:rPr>
          <w:rFonts w:ascii="Times New Roman" w:hAnsi="Times New Roman" w:cs="Times New Roman"/>
          <w:b/>
          <w:sz w:val="16"/>
          <w:szCs w:val="16"/>
        </w:rPr>
      </w:pPr>
      <w:r w:rsidRPr="00DE0038">
        <w:rPr>
          <w:rFonts w:ascii="Times New Roman" w:hAnsi="Times New Roman" w:cs="Times New Roman"/>
          <w:b/>
          <w:sz w:val="16"/>
          <w:szCs w:val="16"/>
        </w:rPr>
        <w:t>13</w:t>
      </w:r>
      <w:r w:rsidR="0089564B" w:rsidRPr="00DE0038">
        <w:rPr>
          <w:rFonts w:ascii="Times New Roman" w:hAnsi="Times New Roman" w:cs="Times New Roman"/>
          <w:b/>
          <w:sz w:val="16"/>
          <w:szCs w:val="16"/>
        </w:rPr>
        <w:t>. Реквизиты и подписи сторон:</w:t>
      </w:r>
    </w:p>
    <w:tbl>
      <w:tblPr>
        <w:tblW w:w="10031" w:type="dxa"/>
        <w:tblLook w:val="04A0" w:firstRow="1" w:lastRow="0" w:firstColumn="1" w:lastColumn="0" w:noHBand="0" w:noVBand="1"/>
      </w:tblPr>
      <w:tblGrid>
        <w:gridCol w:w="4786"/>
        <w:gridCol w:w="5245"/>
      </w:tblGrid>
      <w:tr w:rsidR="003E0DD6" w:rsidRPr="00DE0038" w:rsidTr="00983291">
        <w:trPr>
          <w:trHeight w:val="349"/>
        </w:trPr>
        <w:tc>
          <w:tcPr>
            <w:tcW w:w="4786" w:type="dxa"/>
          </w:tcPr>
          <w:p w:rsidR="003E0DD6" w:rsidRPr="00DC1DCC" w:rsidRDefault="003E0DD6" w:rsidP="00E57910">
            <w:pPr>
              <w:pStyle w:val="a8"/>
              <w:tabs>
                <w:tab w:val="clear" w:pos="1080"/>
                <w:tab w:val="num" w:pos="1249"/>
              </w:tabs>
              <w:ind w:left="0" w:firstLine="0"/>
              <w:rPr>
                <w:b/>
                <w:color w:val="000000"/>
                <w:szCs w:val="16"/>
              </w:rPr>
            </w:pPr>
            <w:r w:rsidRPr="00DC1DCC">
              <w:rPr>
                <w:b/>
                <w:i/>
                <w:color w:val="000000"/>
                <w:szCs w:val="16"/>
              </w:rPr>
              <w:t>Потребитель:</w:t>
            </w:r>
          </w:p>
        </w:tc>
        <w:tc>
          <w:tcPr>
            <w:tcW w:w="5245" w:type="dxa"/>
          </w:tcPr>
          <w:p w:rsidR="003E0DD6" w:rsidRPr="00DC1DCC" w:rsidRDefault="003E0DD6" w:rsidP="00E57910">
            <w:pPr>
              <w:pStyle w:val="a8"/>
              <w:tabs>
                <w:tab w:val="clear" w:pos="1080"/>
                <w:tab w:val="num" w:pos="1249"/>
              </w:tabs>
              <w:ind w:left="0" w:firstLine="0"/>
              <w:rPr>
                <w:b/>
                <w:color w:val="000000"/>
                <w:szCs w:val="16"/>
              </w:rPr>
            </w:pPr>
            <w:r w:rsidRPr="00DC1DCC">
              <w:rPr>
                <w:b/>
                <w:i/>
                <w:color w:val="000000"/>
                <w:szCs w:val="16"/>
              </w:rPr>
              <w:t>Региональный оператор:</w:t>
            </w:r>
          </w:p>
        </w:tc>
      </w:tr>
      <w:tr w:rsidR="003E0DD6" w:rsidRPr="00DE0038" w:rsidTr="00B10982">
        <w:trPr>
          <w:trHeight w:val="2679"/>
        </w:trPr>
        <w:tc>
          <w:tcPr>
            <w:tcW w:w="4786" w:type="dxa"/>
          </w:tcPr>
          <w:p w:rsidR="003E0DD6" w:rsidRPr="00DC1DCC" w:rsidRDefault="003E0DD6" w:rsidP="00E57910">
            <w:pPr>
              <w:shd w:val="clear" w:color="auto" w:fill="FFFFFF"/>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 xml:space="preserve">ФИО </w:t>
            </w:r>
            <w:r w:rsidR="00983291" w:rsidRPr="00DC1DCC">
              <w:rPr>
                <w:rFonts w:ascii="Times New Roman" w:hAnsi="Times New Roman" w:cs="Times New Roman"/>
                <w:sz w:val="24"/>
                <w:szCs w:val="16"/>
              </w:rPr>
              <w:t>______________________________</w:t>
            </w:r>
          </w:p>
          <w:p w:rsidR="00983291" w:rsidRPr="00DC1DCC" w:rsidRDefault="00983291" w:rsidP="00E57910">
            <w:pPr>
              <w:shd w:val="clear" w:color="auto" w:fill="FFFFFF"/>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___________________________________</w:t>
            </w:r>
          </w:p>
          <w:p w:rsidR="00983291" w:rsidRPr="00DC1DCC" w:rsidRDefault="00983291" w:rsidP="00E57910">
            <w:pPr>
              <w:shd w:val="clear" w:color="auto" w:fill="FFFFFF"/>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___________________________________</w:t>
            </w:r>
          </w:p>
          <w:p w:rsidR="00C47D94" w:rsidRPr="00DC1DCC" w:rsidRDefault="003E0DD6" w:rsidP="00C47D94">
            <w:pPr>
              <w:pStyle w:val="a8"/>
              <w:tabs>
                <w:tab w:val="num" w:pos="1249"/>
              </w:tabs>
              <w:ind w:left="0" w:firstLine="0"/>
              <w:rPr>
                <w:rFonts w:eastAsiaTheme="minorHAnsi"/>
                <w:szCs w:val="16"/>
                <w:lang w:eastAsia="en-US"/>
              </w:rPr>
            </w:pPr>
            <w:r w:rsidRPr="00DC1DCC">
              <w:rPr>
                <w:rFonts w:eastAsiaTheme="minorHAnsi"/>
                <w:szCs w:val="16"/>
                <w:lang w:eastAsia="en-US"/>
              </w:rPr>
              <w:t xml:space="preserve">Паспортные данные: </w:t>
            </w:r>
            <w:r w:rsidR="00983291" w:rsidRPr="00DC1DCC">
              <w:rPr>
                <w:rFonts w:eastAsiaTheme="minorHAnsi"/>
                <w:szCs w:val="16"/>
                <w:lang w:eastAsia="en-US"/>
              </w:rPr>
              <w:t>серия____________</w:t>
            </w:r>
          </w:p>
          <w:p w:rsidR="00983291" w:rsidRPr="00DC1DCC" w:rsidRDefault="00983291" w:rsidP="00C47D94">
            <w:pPr>
              <w:pStyle w:val="a8"/>
              <w:tabs>
                <w:tab w:val="num" w:pos="1249"/>
              </w:tabs>
              <w:ind w:left="0" w:firstLine="0"/>
              <w:rPr>
                <w:rFonts w:eastAsiaTheme="minorHAnsi"/>
                <w:szCs w:val="16"/>
                <w:lang w:eastAsia="en-US"/>
              </w:rPr>
            </w:pPr>
            <w:r w:rsidRPr="00DC1DCC">
              <w:rPr>
                <w:rFonts w:eastAsiaTheme="minorHAnsi"/>
                <w:szCs w:val="16"/>
                <w:lang w:eastAsia="en-US"/>
              </w:rPr>
              <w:t>номер______________________________</w:t>
            </w:r>
          </w:p>
          <w:p w:rsidR="00983291" w:rsidRPr="00DC1DCC" w:rsidRDefault="00983291" w:rsidP="00C47D94">
            <w:pPr>
              <w:pStyle w:val="a8"/>
              <w:tabs>
                <w:tab w:val="num" w:pos="1249"/>
              </w:tabs>
              <w:ind w:left="0" w:firstLine="0"/>
              <w:rPr>
                <w:rFonts w:eastAsiaTheme="minorHAnsi"/>
                <w:szCs w:val="16"/>
                <w:lang w:eastAsia="en-US"/>
              </w:rPr>
            </w:pPr>
            <w:r w:rsidRPr="00DC1DCC">
              <w:rPr>
                <w:rFonts w:eastAsiaTheme="minorHAnsi"/>
                <w:szCs w:val="16"/>
                <w:lang w:eastAsia="en-US"/>
              </w:rPr>
              <w:t>выдан______________________________</w:t>
            </w:r>
          </w:p>
          <w:p w:rsidR="00983291" w:rsidRPr="00DC1DCC" w:rsidRDefault="00983291" w:rsidP="00C47D94">
            <w:pPr>
              <w:pStyle w:val="a8"/>
              <w:tabs>
                <w:tab w:val="num" w:pos="1249"/>
              </w:tabs>
              <w:ind w:left="0" w:firstLine="0"/>
              <w:rPr>
                <w:rFonts w:eastAsiaTheme="minorHAnsi"/>
                <w:szCs w:val="16"/>
                <w:lang w:eastAsia="en-US"/>
              </w:rPr>
            </w:pPr>
            <w:r w:rsidRPr="00DC1DCC">
              <w:rPr>
                <w:rFonts w:eastAsiaTheme="minorHAnsi"/>
                <w:szCs w:val="16"/>
                <w:lang w:eastAsia="en-US"/>
              </w:rPr>
              <w:t>___________________________________</w:t>
            </w:r>
          </w:p>
          <w:p w:rsidR="00983291" w:rsidRPr="00DC1DCC" w:rsidRDefault="00983291" w:rsidP="00C47D94">
            <w:pPr>
              <w:pStyle w:val="a8"/>
              <w:tabs>
                <w:tab w:val="num" w:pos="1249"/>
              </w:tabs>
              <w:ind w:left="0" w:firstLine="0"/>
              <w:rPr>
                <w:rFonts w:eastAsiaTheme="minorHAnsi"/>
                <w:szCs w:val="16"/>
                <w:lang w:eastAsia="en-US"/>
              </w:rPr>
            </w:pPr>
            <w:r w:rsidRPr="00DC1DCC">
              <w:rPr>
                <w:rFonts w:eastAsiaTheme="minorHAnsi"/>
                <w:szCs w:val="16"/>
                <w:lang w:eastAsia="en-US"/>
              </w:rPr>
              <w:t>Дата выдачи_________________________</w:t>
            </w:r>
          </w:p>
          <w:p w:rsidR="00983291" w:rsidRPr="00DC1DCC" w:rsidRDefault="00983291" w:rsidP="00C47D94">
            <w:pPr>
              <w:pStyle w:val="a8"/>
              <w:tabs>
                <w:tab w:val="num" w:pos="1249"/>
              </w:tabs>
              <w:ind w:left="0" w:firstLine="0"/>
              <w:rPr>
                <w:rFonts w:eastAsiaTheme="minorHAnsi"/>
                <w:szCs w:val="16"/>
                <w:lang w:eastAsia="en-US"/>
              </w:rPr>
            </w:pPr>
            <w:r w:rsidRPr="00DC1DCC">
              <w:rPr>
                <w:rFonts w:eastAsiaTheme="minorHAnsi"/>
                <w:szCs w:val="16"/>
                <w:lang w:eastAsia="en-US"/>
              </w:rPr>
              <w:t>Код подразделения___________________</w:t>
            </w:r>
          </w:p>
          <w:p w:rsidR="0024305E" w:rsidRPr="00DC1DCC" w:rsidRDefault="0024305E" w:rsidP="0024305E">
            <w:pPr>
              <w:pStyle w:val="a8"/>
              <w:tabs>
                <w:tab w:val="num" w:pos="1249"/>
              </w:tabs>
              <w:ind w:left="0" w:firstLine="0"/>
              <w:rPr>
                <w:rFonts w:eastAsiaTheme="minorHAnsi"/>
                <w:szCs w:val="16"/>
                <w:lang w:eastAsia="en-US"/>
              </w:rPr>
            </w:pPr>
            <w:r w:rsidRPr="00DC1DCC">
              <w:rPr>
                <w:rFonts w:eastAsiaTheme="minorHAnsi"/>
                <w:szCs w:val="16"/>
                <w:lang w:eastAsia="en-US"/>
              </w:rPr>
              <w:t>Адрес ______________________________</w:t>
            </w:r>
          </w:p>
          <w:p w:rsidR="0024305E" w:rsidRPr="00DC1DCC" w:rsidRDefault="0024305E" w:rsidP="0024305E">
            <w:pPr>
              <w:pStyle w:val="a8"/>
              <w:tabs>
                <w:tab w:val="num" w:pos="1249"/>
              </w:tabs>
              <w:ind w:left="0" w:firstLine="0"/>
              <w:rPr>
                <w:rFonts w:eastAsiaTheme="minorHAnsi"/>
                <w:szCs w:val="16"/>
                <w:lang w:eastAsia="en-US"/>
              </w:rPr>
            </w:pPr>
            <w:r w:rsidRPr="00DC1DCC">
              <w:rPr>
                <w:rFonts w:eastAsiaTheme="minorHAnsi"/>
                <w:szCs w:val="16"/>
                <w:lang w:eastAsia="en-US"/>
              </w:rPr>
              <w:t>___________________________________</w:t>
            </w:r>
          </w:p>
          <w:p w:rsidR="00C47D94" w:rsidRPr="00DC1DCC" w:rsidRDefault="00C47D94" w:rsidP="00C47D94">
            <w:pPr>
              <w:pStyle w:val="a8"/>
              <w:tabs>
                <w:tab w:val="num" w:pos="1249"/>
              </w:tabs>
              <w:ind w:left="0" w:firstLine="0"/>
              <w:rPr>
                <w:rFonts w:eastAsiaTheme="minorHAnsi"/>
                <w:szCs w:val="16"/>
                <w:lang w:eastAsia="en-US"/>
              </w:rPr>
            </w:pPr>
            <w:r w:rsidRPr="00DC1DCC">
              <w:rPr>
                <w:rFonts w:eastAsiaTheme="minorHAnsi"/>
                <w:szCs w:val="16"/>
                <w:lang w:eastAsia="en-US"/>
              </w:rPr>
              <w:t xml:space="preserve">Тел: </w:t>
            </w:r>
            <w:r w:rsidR="00983291" w:rsidRPr="00DC1DCC">
              <w:rPr>
                <w:rFonts w:eastAsiaTheme="minorHAnsi"/>
                <w:szCs w:val="16"/>
                <w:lang w:eastAsia="en-US"/>
              </w:rPr>
              <w:t>_______________________________</w:t>
            </w:r>
          </w:p>
          <w:p w:rsidR="003E0DD6" w:rsidRPr="00DC1DCC" w:rsidRDefault="003E0DD6" w:rsidP="00E57910">
            <w:pPr>
              <w:pStyle w:val="a8"/>
              <w:tabs>
                <w:tab w:val="clear" w:pos="1080"/>
                <w:tab w:val="num" w:pos="1249"/>
              </w:tabs>
              <w:ind w:left="0" w:firstLine="0"/>
              <w:rPr>
                <w:rFonts w:eastAsiaTheme="minorHAnsi"/>
                <w:szCs w:val="16"/>
                <w:lang w:eastAsia="en-US"/>
              </w:rPr>
            </w:pPr>
          </w:p>
          <w:p w:rsidR="003E0DD6" w:rsidRPr="00DC1DCC" w:rsidRDefault="003E0DD6" w:rsidP="00E57910">
            <w:pPr>
              <w:pStyle w:val="a8"/>
              <w:tabs>
                <w:tab w:val="clear" w:pos="1080"/>
                <w:tab w:val="num" w:pos="1249"/>
              </w:tabs>
              <w:ind w:left="0" w:firstLine="0"/>
              <w:rPr>
                <w:rFonts w:eastAsiaTheme="minorHAnsi"/>
                <w:szCs w:val="16"/>
                <w:lang w:eastAsia="en-US"/>
              </w:rPr>
            </w:pPr>
            <w:r w:rsidRPr="00DC1DCC">
              <w:rPr>
                <w:rFonts w:eastAsiaTheme="minorHAnsi"/>
                <w:szCs w:val="16"/>
                <w:lang w:eastAsia="en-US"/>
              </w:rPr>
              <w:t>_________________/___________</w:t>
            </w:r>
            <w:r w:rsidR="00AC07F3" w:rsidRPr="00DC1DCC">
              <w:rPr>
                <w:rFonts w:eastAsiaTheme="minorHAnsi"/>
                <w:szCs w:val="16"/>
                <w:lang w:eastAsia="en-US"/>
              </w:rPr>
              <w:t>___</w:t>
            </w:r>
            <w:r w:rsidRPr="00DC1DCC">
              <w:rPr>
                <w:rFonts w:eastAsiaTheme="minorHAnsi"/>
                <w:szCs w:val="16"/>
                <w:lang w:eastAsia="en-US"/>
              </w:rPr>
              <w:t>____/</w:t>
            </w:r>
          </w:p>
        </w:tc>
        <w:tc>
          <w:tcPr>
            <w:tcW w:w="5245" w:type="dxa"/>
          </w:tcPr>
          <w:p w:rsidR="004D366C" w:rsidRPr="00DC1DCC" w:rsidRDefault="004D366C" w:rsidP="004D366C">
            <w:pPr>
              <w:shd w:val="clear" w:color="auto" w:fill="FFFFFF"/>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ООО «Центр коммунального сервиса»</w:t>
            </w:r>
          </w:p>
          <w:p w:rsidR="004D366C" w:rsidRPr="00DC1DCC" w:rsidRDefault="004D366C" w:rsidP="004D366C">
            <w:pPr>
              <w:shd w:val="clear" w:color="auto" w:fill="FFFFFF"/>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 xml:space="preserve">Юридический адрес: </w:t>
            </w:r>
          </w:p>
          <w:p w:rsidR="004D366C" w:rsidRPr="00DC1DCC" w:rsidRDefault="004D366C" w:rsidP="004D366C">
            <w:pPr>
              <w:pStyle w:val="a8"/>
              <w:tabs>
                <w:tab w:val="clear" w:pos="1080"/>
                <w:tab w:val="num" w:pos="1249"/>
              </w:tabs>
              <w:ind w:left="0" w:firstLine="0"/>
              <w:rPr>
                <w:szCs w:val="16"/>
              </w:rPr>
            </w:pPr>
            <w:r w:rsidRPr="00DC1DCC">
              <w:rPr>
                <w:szCs w:val="16"/>
              </w:rPr>
              <w:t>454091, Челябинская обл., г. Челябинск, ул. Маркса, д. 38, офис. 201</w:t>
            </w:r>
          </w:p>
          <w:p w:rsidR="004D366C" w:rsidRPr="00DC1DCC" w:rsidRDefault="004D366C" w:rsidP="004D366C">
            <w:pPr>
              <w:pStyle w:val="a8"/>
              <w:tabs>
                <w:tab w:val="clear" w:pos="1080"/>
                <w:tab w:val="num" w:pos="1249"/>
              </w:tabs>
              <w:ind w:left="0" w:firstLine="0"/>
              <w:rPr>
                <w:szCs w:val="16"/>
              </w:rPr>
            </w:pPr>
            <w:r w:rsidRPr="00DC1DCC">
              <w:rPr>
                <w:szCs w:val="16"/>
              </w:rPr>
              <w:t>Почтовый адрес:</w:t>
            </w:r>
          </w:p>
          <w:p w:rsidR="004D366C" w:rsidRPr="00DC1DCC" w:rsidRDefault="004D366C" w:rsidP="004D366C">
            <w:pPr>
              <w:pStyle w:val="a8"/>
              <w:tabs>
                <w:tab w:val="clear" w:pos="1080"/>
                <w:tab w:val="num" w:pos="1249"/>
              </w:tabs>
              <w:ind w:left="0" w:firstLine="0"/>
              <w:rPr>
                <w:szCs w:val="16"/>
              </w:rPr>
            </w:pPr>
            <w:r w:rsidRPr="00DC1DCC">
              <w:rPr>
                <w:szCs w:val="16"/>
              </w:rPr>
              <w:t>45</w:t>
            </w:r>
            <w:r w:rsidR="00277473" w:rsidRPr="00DC1DCC">
              <w:rPr>
                <w:szCs w:val="16"/>
              </w:rPr>
              <w:t>6300</w:t>
            </w:r>
            <w:r w:rsidRPr="00DC1DCC">
              <w:rPr>
                <w:szCs w:val="16"/>
              </w:rPr>
              <w:t>,</w:t>
            </w:r>
            <w:r w:rsidR="00277473" w:rsidRPr="00DC1DCC">
              <w:rPr>
                <w:szCs w:val="16"/>
              </w:rPr>
              <w:t xml:space="preserve"> Челябинская обл.,</w:t>
            </w:r>
            <w:r w:rsidRPr="00DC1DCC">
              <w:rPr>
                <w:szCs w:val="16"/>
              </w:rPr>
              <w:t xml:space="preserve"> г. </w:t>
            </w:r>
            <w:r w:rsidR="00277473" w:rsidRPr="00DC1DCC">
              <w:rPr>
                <w:szCs w:val="16"/>
              </w:rPr>
              <w:t>Миасс</w:t>
            </w:r>
            <w:r w:rsidRPr="00DC1DCC">
              <w:rPr>
                <w:szCs w:val="16"/>
              </w:rPr>
              <w:t xml:space="preserve">, ул. </w:t>
            </w:r>
            <w:r w:rsidR="00277473" w:rsidRPr="00DC1DCC">
              <w:rPr>
                <w:szCs w:val="16"/>
              </w:rPr>
              <w:t>Романенко</w:t>
            </w:r>
            <w:r w:rsidRPr="00DC1DCC">
              <w:rPr>
                <w:szCs w:val="16"/>
              </w:rPr>
              <w:t xml:space="preserve">, д. </w:t>
            </w:r>
            <w:r w:rsidR="00277473" w:rsidRPr="00DC1DCC">
              <w:rPr>
                <w:szCs w:val="16"/>
              </w:rPr>
              <w:t>50а, офис 101</w:t>
            </w:r>
          </w:p>
          <w:p w:rsidR="004D366C" w:rsidRPr="00DC1DCC" w:rsidRDefault="004D366C" w:rsidP="004D366C">
            <w:pPr>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ИНН 7456027298/КПП 745301001</w:t>
            </w:r>
          </w:p>
          <w:p w:rsidR="004D366C" w:rsidRPr="00DC1DCC" w:rsidRDefault="004D366C" w:rsidP="004D366C">
            <w:pPr>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БИК 04</w:t>
            </w:r>
            <w:r w:rsidR="00277473" w:rsidRPr="00DC1DCC">
              <w:rPr>
                <w:rFonts w:ascii="Times New Roman" w:hAnsi="Times New Roman" w:cs="Times New Roman"/>
                <w:sz w:val="24"/>
                <w:szCs w:val="16"/>
              </w:rPr>
              <w:t>4525187</w:t>
            </w:r>
          </w:p>
          <w:p w:rsidR="004D366C" w:rsidRPr="00DC1DCC" w:rsidRDefault="004D366C" w:rsidP="004D366C">
            <w:pPr>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ОКПО 36899476</w:t>
            </w:r>
          </w:p>
          <w:p w:rsidR="004D366C" w:rsidRPr="00DC1DCC" w:rsidRDefault="004D366C" w:rsidP="004D366C">
            <w:pPr>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ОГРН 1157456004683</w:t>
            </w:r>
          </w:p>
          <w:p w:rsidR="004D366C" w:rsidRPr="00DC1DCC" w:rsidRDefault="004D366C" w:rsidP="004D366C">
            <w:pPr>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р/с 407028</w:t>
            </w:r>
            <w:r w:rsidR="00277473" w:rsidRPr="00DC1DCC">
              <w:rPr>
                <w:rFonts w:ascii="Times New Roman" w:hAnsi="Times New Roman" w:cs="Times New Roman"/>
                <w:sz w:val="24"/>
                <w:szCs w:val="16"/>
              </w:rPr>
              <w:t>10209800000595</w:t>
            </w:r>
            <w:r w:rsidRPr="00DC1DCC">
              <w:rPr>
                <w:rFonts w:ascii="Times New Roman" w:hAnsi="Times New Roman" w:cs="Times New Roman"/>
                <w:sz w:val="24"/>
                <w:szCs w:val="16"/>
              </w:rPr>
              <w:t xml:space="preserve"> в </w:t>
            </w:r>
            <w:r w:rsidR="00277473" w:rsidRPr="00DC1DCC">
              <w:rPr>
                <w:rFonts w:ascii="Times New Roman" w:hAnsi="Times New Roman" w:cs="Times New Roman"/>
                <w:sz w:val="24"/>
                <w:szCs w:val="16"/>
              </w:rPr>
              <w:t>филиале банка ВТБ (ПАО) г. Москва</w:t>
            </w:r>
          </w:p>
          <w:p w:rsidR="004D366C" w:rsidRPr="00DC1DCC" w:rsidRDefault="004D366C" w:rsidP="004D366C">
            <w:pPr>
              <w:spacing w:after="0" w:line="240" w:lineRule="auto"/>
              <w:jc w:val="both"/>
              <w:rPr>
                <w:rFonts w:ascii="Times New Roman" w:hAnsi="Times New Roman" w:cs="Times New Roman"/>
                <w:sz w:val="24"/>
                <w:szCs w:val="16"/>
              </w:rPr>
            </w:pPr>
            <w:r w:rsidRPr="00DC1DCC">
              <w:rPr>
                <w:rFonts w:ascii="Times New Roman" w:hAnsi="Times New Roman" w:cs="Times New Roman"/>
                <w:sz w:val="24"/>
                <w:szCs w:val="16"/>
              </w:rPr>
              <w:t>к/с 301018</w:t>
            </w:r>
            <w:r w:rsidR="00277473" w:rsidRPr="00DC1DCC">
              <w:rPr>
                <w:rFonts w:ascii="Times New Roman" w:hAnsi="Times New Roman" w:cs="Times New Roman"/>
                <w:sz w:val="24"/>
                <w:szCs w:val="16"/>
              </w:rPr>
              <w:t>10700000000187</w:t>
            </w:r>
          </w:p>
          <w:p w:rsidR="004D366C" w:rsidRPr="00DC1DCC" w:rsidRDefault="004D366C" w:rsidP="004D366C">
            <w:pPr>
              <w:pStyle w:val="a8"/>
              <w:tabs>
                <w:tab w:val="clear" w:pos="1080"/>
                <w:tab w:val="num" w:pos="1249"/>
              </w:tabs>
              <w:ind w:left="0" w:firstLine="0"/>
              <w:rPr>
                <w:szCs w:val="16"/>
              </w:rPr>
            </w:pPr>
            <w:proofErr w:type="spellStart"/>
            <w:r w:rsidRPr="00DC1DCC">
              <w:rPr>
                <w:szCs w:val="16"/>
              </w:rPr>
              <w:t>Эл.почта</w:t>
            </w:r>
            <w:proofErr w:type="spellEnd"/>
            <w:r w:rsidRPr="00DC1DCC">
              <w:rPr>
                <w:szCs w:val="16"/>
              </w:rPr>
              <w:t xml:space="preserve">: </w:t>
            </w:r>
            <w:hyperlink r:id="rId11" w:history="1">
              <w:r w:rsidRPr="00DC1DCC">
                <w:rPr>
                  <w:rStyle w:val="a7"/>
                  <w:szCs w:val="16"/>
                  <w:lang w:val="en-US"/>
                </w:rPr>
                <w:t>info</w:t>
              </w:r>
              <w:r w:rsidRPr="00DC1DCC">
                <w:rPr>
                  <w:rStyle w:val="a7"/>
                  <w:szCs w:val="16"/>
                </w:rPr>
                <w:t>@</w:t>
              </w:r>
              <w:proofErr w:type="spellStart"/>
              <w:r w:rsidRPr="00DC1DCC">
                <w:rPr>
                  <w:rStyle w:val="a7"/>
                  <w:szCs w:val="16"/>
                  <w:lang w:val="en-US"/>
                </w:rPr>
                <w:t>cks</w:t>
              </w:r>
              <w:proofErr w:type="spellEnd"/>
              <w:r w:rsidRPr="00DC1DCC">
                <w:rPr>
                  <w:rStyle w:val="a7"/>
                  <w:szCs w:val="16"/>
                </w:rPr>
                <w:t>174.</w:t>
              </w:r>
              <w:proofErr w:type="spellStart"/>
              <w:r w:rsidRPr="00DC1DCC">
                <w:rPr>
                  <w:rStyle w:val="a7"/>
                  <w:szCs w:val="16"/>
                  <w:lang w:val="en-US"/>
                </w:rPr>
                <w:t>ru</w:t>
              </w:r>
              <w:proofErr w:type="spellEnd"/>
            </w:hyperlink>
          </w:p>
          <w:p w:rsidR="004D366C" w:rsidRPr="00DC1DCC" w:rsidRDefault="004D366C" w:rsidP="004D366C">
            <w:pPr>
              <w:pStyle w:val="a8"/>
              <w:tabs>
                <w:tab w:val="clear" w:pos="1080"/>
                <w:tab w:val="num" w:pos="1249"/>
              </w:tabs>
              <w:ind w:left="0" w:firstLine="0"/>
              <w:rPr>
                <w:szCs w:val="16"/>
              </w:rPr>
            </w:pPr>
            <w:r w:rsidRPr="00DC1DCC">
              <w:rPr>
                <w:szCs w:val="16"/>
              </w:rPr>
              <w:t>Тел: +7 (351</w:t>
            </w:r>
            <w:r w:rsidR="00277473" w:rsidRPr="00DC1DCC">
              <w:rPr>
                <w:szCs w:val="16"/>
              </w:rPr>
              <w:t>3</w:t>
            </w:r>
            <w:r w:rsidRPr="00DC1DCC">
              <w:rPr>
                <w:szCs w:val="16"/>
              </w:rPr>
              <w:t xml:space="preserve">) </w:t>
            </w:r>
            <w:r w:rsidR="00277473" w:rsidRPr="00DC1DCC">
              <w:rPr>
                <w:szCs w:val="16"/>
              </w:rPr>
              <w:t>26-40-90</w:t>
            </w:r>
          </w:p>
          <w:p w:rsidR="003E0DD6" w:rsidRPr="00DC1DCC" w:rsidRDefault="003E0DD6" w:rsidP="00E57910">
            <w:pPr>
              <w:pStyle w:val="a8"/>
              <w:tabs>
                <w:tab w:val="clear" w:pos="1080"/>
                <w:tab w:val="num" w:pos="1249"/>
              </w:tabs>
              <w:ind w:left="0" w:firstLine="0"/>
              <w:rPr>
                <w:rFonts w:eastAsiaTheme="minorHAnsi"/>
                <w:szCs w:val="16"/>
                <w:lang w:eastAsia="en-US"/>
              </w:rPr>
            </w:pPr>
            <w:r w:rsidRPr="00DC1DCC">
              <w:rPr>
                <w:rFonts w:eastAsiaTheme="minorHAnsi"/>
                <w:szCs w:val="16"/>
                <w:lang w:eastAsia="en-US"/>
              </w:rPr>
              <w:t xml:space="preserve">__________________/ </w:t>
            </w:r>
            <w:r w:rsidR="00277473" w:rsidRPr="00DC1DCC">
              <w:rPr>
                <w:rFonts w:eastAsiaTheme="minorHAnsi"/>
                <w:szCs w:val="16"/>
                <w:u w:val="single"/>
                <w:lang w:eastAsia="en-US"/>
              </w:rPr>
              <w:t>Боброва Т. В</w:t>
            </w:r>
            <w:r w:rsidR="004050FE" w:rsidRPr="00DC1DCC">
              <w:rPr>
                <w:rFonts w:eastAsiaTheme="minorHAnsi"/>
                <w:szCs w:val="16"/>
                <w:lang w:eastAsia="en-US"/>
              </w:rPr>
              <w:t>.</w:t>
            </w:r>
            <w:r w:rsidRPr="00DC1DCC">
              <w:rPr>
                <w:rFonts w:eastAsiaTheme="minorHAnsi"/>
                <w:szCs w:val="16"/>
                <w:lang w:eastAsia="en-US"/>
              </w:rPr>
              <w:t>/</w:t>
            </w:r>
          </w:p>
          <w:p w:rsidR="003E0DD6" w:rsidRPr="00DC1DCC" w:rsidRDefault="003E0DD6" w:rsidP="00E57910">
            <w:pPr>
              <w:pStyle w:val="a8"/>
              <w:tabs>
                <w:tab w:val="clear" w:pos="1080"/>
                <w:tab w:val="num" w:pos="1249"/>
              </w:tabs>
              <w:ind w:left="0" w:firstLine="0"/>
              <w:rPr>
                <w:rFonts w:eastAsiaTheme="minorHAnsi"/>
                <w:szCs w:val="16"/>
                <w:lang w:eastAsia="en-US"/>
              </w:rPr>
            </w:pPr>
          </w:p>
          <w:p w:rsidR="003E0DD6" w:rsidRPr="00DC1DCC" w:rsidRDefault="003E0DD6" w:rsidP="00E57910">
            <w:pPr>
              <w:pStyle w:val="a8"/>
              <w:tabs>
                <w:tab w:val="clear" w:pos="1080"/>
                <w:tab w:val="num" w:pos="1249"/>
              </w:tabs>
              <w:ind w:left="0" w:firstLine="0"/>
              <w:rPr>
                <w:rFonts w:eastAsiaTheme="minorHAnsi"/>
                <w:szCs w:val="16"/>
                <w:lang w:eastAsia="en-US"/>
              </w:rPr>
            </w:pPr>
          </w:p>
        </w:tc>
      </w:tr>
    </w:tbl>
    <w:p w:rsidR="004050FE" w:rsidRDefault="004050FE"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900685" w:rsidRDefault="00900685"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900685" w:rsidRDefault="00900685"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900685" w:rsidRDefault="00900685"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4050FE" w:rsidRDefault="004050FE"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p>
    <w:p w:rsidR="00201FC6" w:rsidRPr="00DE0038" w:rsidRDefault="00201FC6" w:rsidP="0021650A">
      <w:pPr>
        <w:autoSpaceDE w:val="0"/>
        <w:autoSpaceDN w:val="0"/>
        <w:adjustRightInd w:val="0"/>
        <w:spacing w:after="0" w:line="240" w:lineRule="auto"/>
        <w:ind w:firstLine="2977"/>
        <w:jc w:val="right"/>
        <w:outlineLvl w:val="0"/>
        <w:rPr>
          <w:rFonts w:ascii="Times New Roman" w:hAnsi="Times New Roman" w:cs="Times New Roman"/>
          <w:sz w:val="16"/>
          <w:szCs w:val="16"/>
        </w:rPr>
      </w:pPr>
      <w:r w:rsidRPr="00DE0038">
        <w:rPr>
          <w:rFonts w:ascii="Times New Roman" w:hAnsi="Times New Roman" w:cs="Times New Roman"/>
          <w:sz w:val="16"/>
          <w:szCs w:val="16"/>
        </w:rPr>
        <w:t>Приложение № 1 к договору №</w:t>
      </w:r>
      <w:r w:rsidR="0021650A" w:rsidRPr="00DE0038">
        <w:rPr>
          <w:rFonts w:ascii="Times New Roman" w:hAnsi="Times New Roman" w:cs="Times New Roman"/>
          <w:sz w:val="16"/>
          <w:szCs w:val="16"/>
        </w:rPr>
        <w:t xml:space="preserve"> </w:t>
      </w:r>
      <w:r w:rsidR="00CF6EC5" w:rsidRPr="00DE0038">
        <w:rPr>
          <w:rFonts w:ascii="Times New Roman" w:hAnsi="Times New Roman" w:cs="Times New Roman"/>
          <w:sz w:val="16"/>
          <w:szCs w:val="16"/>
        </w:rPr>
        <w:t>_</w:t>
      </w:r>
      <w:r w:rsidR="00AB5F57">
        <w:rPr>
          <w:rFonts w:ascii="Times New Roman" w:hAnsi="Times New Roman" w:cs="Times New Roman"/>
          <w:sz w:val="16"/>
          <w:szCs w:val="16"/>
        </w:rPr>
        <w:t>______</w:t>
      </w:r>
      <w:r w:rsidR="00CF6EC5" w:rsidRPr="00DE0038">
        <w:rPr>
          <w:rFonts w:ascii="Times New Roman" w:hAnsi="Times New Roman" w:cs="Times New Roman"/>
          <w:sz w:val="16"/>
          <w:szCs w:val="16"/>
        </w:rPr>
        <w:t>________</w:t>
      </w:r>
      <w:r w:rsidRPr="00DE0038">
        <w:rPr>
          <w:rFonts w:ascii="Times New Roman" w:hAnsi="Times New Roman" w:cs="Times New Roman"/>
          <w:sz w:val="16"/>
          <w:szCs w:val="16"/>
        </w:rPr>
        <w:t xml:space="preserve">от </w:t>
      </w:r>
      <w:r w:rsidR="00CF6EC5" w:rsidRPr="00DE0038">
        <w:rPr>
          <w:rFonts w:ascii="Times New Roman" w:hAnsi="Times New Roman" w:cs="Times New Roman"/>
          <w:sz w:val="16"/>
          <w:szCs w:val="16"/>
        </w:rPr>
        <w:t>_____</w:t>
      </w:r>
      <w:r w:rsidR="00AB5F57">
        <w:rPr>
          <w:rFonts w:ascii="Times New Roman" w:hAnsi="Times New Roman" w:cs="Times New Roman"/>
          <w:sz w:val="16"/>
          <w:szCs w:val="16"/>
        </w:rPr>
        <w:t>___________</w:t>
      </w:r>
      <w:r w:rsidR="00CF6EC5" w:rsidRPr="00DE0038">
        <w:rPr>
          <w:rFonts w:ascii="Times New Roman" w:hAnsi="Times New Roman" w:cs="Times New Roman"/>
          <w:sz w:val="16"/>
          <w:szCs w:val="16"/>
        </w:rPr>
        <w:t>_____</w:t>
      </w:r>
      <w:r w:rsidRPr="00DE0038">
        <w:rPr>
          <w:rFonts w:ascii="Times New Roman" w:hAnsi="Times New Roman" w:cs="Times New Roman"/>
          <w:sz w:val="16"/>
          <w:szCs w:val="16"/>
        </w:rPr>
        <w:t>на оказание</w:t>
      </w:r>
    </w:p>
    <w:p w:rsidR="00201FC6" w:rsidRPr="00DE0038" w:rsidRDefault="00201FC6" w:rsidP="0021650A">
      <w:pPr>
        <w:autoSpaceDE w:val="0"/>
        <w:autoSpaceDN w:val="0"/>
        <w:adjustRightInd w:val="0"/>
        <w:spacing w:after="0" w:line="240" w:lineRule="auto"/>
        <w:ind w:firstLine="2977"/>
        <w:jc w:val="right"/>
        <w:rPr>
          <w:rFonts w:ascii="Times New Roman" w:hAnsi="Times New Roman" w:cs="Times New Roman"/>
          <w:sz w:val="16"/>
          <w:szCs w:val="16"/>
        </w:rPr>
      </w:pPr>
      <w:r w:rsidRPr="00DE0038">
        <w:rPr>
          <w:rFonts w:ascii="Times New Roman" w:hAnsi="Times New Roman" w:cs="Times New Roman"/>
          <w:sz w:val="16"/>
          <w:szCs w:val="16"/>
        </w:rPr>
        <w:t>услуг по обращению с твердыми коммунальными отходами</w:t>
      </w:r>
    </w:p>
    <w:tbl>
      <w:tblPr>
        <w:tblStyle w:val="a3"/>
        <w:tblW w:w="0" w:type="auto"/>
        <w:tblLook w:val="04A0" w:firstRow="1" w:lastRow="0" w:firstColumn="1" w:lastColumn="0" w:noHBand="0" w:noVBand="1"/>
      </w:tblPr>
      <w:tblGrid>
        <w:gridCol w:w="3256"/>
        <w:gridCol w:w="6655"/>
      </w:tblGrid>
      <w:tr w:rsidR="00277BC6" w:rsidRPr="00DE0038" w:rsidTr="00277BC6">
        <w:tc>
          <w:tcPr>
            <w:tcW w:w="3256" w:type="dxa"/>
          </w:tcPr>
          <w:p w:rsidR="000C50A7" w:rsidRPr="00DE0038" w:rsidRDefault="000C50A7" w:rsidP="000C50A7">
            <w:pPr>
              <w:jc w:val="center"/>
              <w:rPr>
                <w:rFonts w:ascii="Times New Roman" w:hAnsi="Times New Roman" w:cs="Times New Roman"/>
                <w:sz w:val="16"/>
                <w:szCs w:val="16"/>
              </w:rPr>
            </w:pPr>
          </w:p>
          <w:p w:rsidR="00277BC6" w:rsidRPr="00DE0038" w:rsidRDefault="00277473" w:rsidP="00D56E75">
            <w:pPr>
              <w:jc w:val="center"/>
              <w:rPr>
                <w:rFonts w:ascii="Times New Roman" w:hAnsi="Times New Roman" w:cs="Times New Roman"/>
                <w:sz w:val="16"/>
                <w:szCs w:val="16"/>
              </w:rPr>
            </w:pPr>
            <w:r>
              <w:rPr>
                <w:rFonts w:ascii="Times New Roman" w:hAnsi="Times New Roman" w:cs="Times New Roman"/>
                <w:sz w:val="16"/>
                <w:szCs w:val="16"/>
              </w:rPr>
              <w:t>М</w:t>
            </w:r>
            <w:r w:rsidRPr="00DE0038">
              <w:rPr>
                <w:rFonts w:ascii="Times New Roman" w:hAnsi="Times New Roman" w:cs="Times New Roman"/>
                <w:sz w:val="16"/>
                <w:szCs w:val="16"/>
              </w:rPr>
              <w:t xml:space="preserve">есто </w:t>
            </w:r>
            <w:r w:rsidRPr="00DE0038">
              <w:rPr>
                <w:rFonts w:ascii="Times New Roman" w:eastAsia="Times New Roman" w:hAnsi="Times New Roman" w:cs="Times New Roman"/>
                <w:color w:val="000000"/>
                <w:sz w:val="16"/>
                <w:szCs w:val="16"/>
              </w:rPr>
              <w:t>складирования ТКО и КГО</w:t>
            </w:r>
          </w:p>
        </w:tc>
        <w:tc>
          <w:tcPr>
            <w:tcW w:w="6655" w:type="dxa"/>
          </w:tcPr>
          <w:p w:rsidR="00277BC6" w:rsidRPr="00DE0038" w:rsidRDefault="00277BC6" w:rsidP="00201FC6">
            <w:pPr>
              <w:rPr>
                <w:rFonts w:ascii="Times New Roman" w:hAnsi="Times New Roman" w:cs="Times New Roman"/>
                <w:sz w:val="16"/>
                <w:szCs w:val="16"/>
              </w:rPr>
            </w:pPr>
          </w:p>
          <w:p w:rsidR="00277BC6" w:rsidRPr="00DE0038" w:rsidRDefault="00277BC6" w:rsidP="00201FC6">
            <w:pPr>
              <w:rPr>
                <w:rFonts w:ascii="Times New Roman" w:hAnsi="Times New Roman" w:cs="Times New Roman"/>
                <w:sz w:val="16"/>
                <w:szCs w:val="16"/>
              </w:rPr>
            </w:pPr>
          </w:p>
          <w:p w:rsidR="00277BC6" w:rsidRPr="00DE0038" w:rsidRDefault="00277BC6" w:rsidP="00201FC6">
            <w:pPr>
              <w:rPr>
                <w:rFonts w:ascii="Times New Roman" w:hAnsi="Times New Roman" w:cs="Times New Roman"/>
                <w:sz w:val="16"/>
                <w:szCs w:val="16"/>
              </w:rPr>
            </w:pPr>
          </w:p>
        </w:tc>
      </w:tr>
    </w:tbl>
    <w:p w:rsidR="00201FC6" w:rsidRPr="00DE0038" w:rsidRDefault="00201FC6" w:rsidP="00201FC6">
      <w:pPr>
        <w:rPr>
          <w:rFonts w:ascii="Times New Roman" w:hAnsi="Times New Roman" w:cs="Times New Roman"/>
          <w:sz w:val="16"/>
          <w:szCs w:val="16"/>
        </w:rPr>
      </w:pPr>
    </w:p>
    <w:p w:rsidR="00201FC6" w:rsidRDefault="00201FC6" w:rsidP="00201FC6">
      <w:pPr>
        <w:rPr>
          <w:rFonts w:ascii="Times New Roman" w:hAnsi="Times New Roman" w:cs="Times New Roman"/>
          <w:sz w:val="16"/>
          <w:szCs w:val="16"/>
        </w:rPr>
      </w:pPr>
    </w:p>
    <w:p w:rsidR="00900685" w:rsidRPr="00DE0038" w:rsidRDefault="00900685" w:rsidP="00201FC6">
      <w:pPr>
        <w:rPr>
          <w:rFonts w:ascii="Times New Roman" w:hAnsi="Times New Roman" w:cs="Times New Roman"/>
          <w:sz w:val="16"/>
          <w:szCs w:val="16"/>
        </w:rPr>
      </w:pPr>
    </w:p>
    <w:p w:rsidR="00201FC6" w:rsidRPr="00DE0038" w:rsidRDefault="00201FC6" w:rsidP="00201FC6">
      <w:pPr>
        <w:rPr>
          <w:rFonts w:ascii="Times New Roman" w:hAnsi="Times New Roman" w:cs="Times New Roman"/>
          <w:sz w:val="16"/>
          <w:szCs w:val="16"/>
        </w:rPr>
      </w:pPr>
    </w:p>
    <w:p w:rsidR="00201FC6" w:rsidRPr="00DE0038" w:rsidRDefault="00201FC6" w:rsidP="00201FC6">
      <w:pPr>
        <w:rPr>
          <w:rFonts w:ascii="Times New Roman" w:hAnsi="Times New Roman" w:cs="Times New Roman"/>
          <w:sz w:val="16"/>
          <w:szCs w:val="1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201FC6" w:rsidRPr="00DE0038" w:rsidTr="0039360C">
        <w:tc>
          <w:tcPr>
            <w:tcW w:w="5068" w:type="dxa"/>
          </w:tcPr>
          <w:p w:rsidR="00201FC6" w:rsidRPr="00DE0038" w:rsidRDefault="00201FC6" w:rsidP="0039360C">
            <w:pPr>
              <w:ind w:firstLine="709"/>
              <w:jc w:val="both"/>
              <w:rPr>
                <w:rFonts w:ascii="Times New Roman" w:hAnsi="Times New Roman" w:cs="Times New Roman"/>
                <w:sz w:val="16"/>
                <w:szCs w:val="16"/>
              </w:rPr>
            </w:pPr>
            <w:r w:rsidRPr="00DE0038">
              <w:rPr>
                <w:rFonts w:ascii="Times New Roman" w:hAnsi="Times New Roman" w:cs="Times New Roman"/>
                <w:sz w:val="16"/>
                <w:szCs w:val="16"/>
              </w:rPr>
              <w:t>Потребитель</w:t>
            </w:r>
          </w:p>
          <w:p w:rsidR="00201FC6" w:rsidRPr="00DE0038" w:rsidRDefault="00201FC6" w:rsidP="0039360C">
            <w:pPr>
              <w:ind w:firstLine="709"/>
              <w:jc w:val="both"/>
              <w:rPr>
                <w:rFonts w:ascii="Times New Roman" w:hAnsi="Times New Roman" w:cs="Times New Roman"/>
                <w:sz w:val="16"/>
                <w:szCs w:val="16"/>
              </w:rPr>
            </w:pPr>
          </w:p>
          <w:p w:rsidR="00201FC6" w:rsidRPr="00DE0038" w:rsidRDefault="00201FC6" w:rsidP="0039360C">
            <w:pPr>
              <w:ind w:firstLine="318"/>
              <w:jc w:val="both"/>
              <w:rPr>
                <w:rFonts w:ascii="Times New Roman" w:hAnsi="Times New Roman" w:cs="Times New Roman"/>
                <w:sz w:val="16"/>
                <w:szCs w:val="16"/>
              </w:rPr>
            </w:pPr>
            <w:r w:rsidRPr="00DE0038">
              <w:rPr>
                <w:rFonts w:ascii="Times New Roman" w:hAnsi="Times New Roman" w:cs="Times New Roman"/>
                <w:sz w:val="16"/>
                <w:szCs w:val="16"/>
              </w:rPr>
              <w:t>______________/______________________/</w:t>
            </w:r>
          </w:p>
        </w:tc>
        <w:tc>
          <w:tcPr>
            <w:tcW w:w="5069" w:type="dxa"/>
          </w:tcPr>
          <w:p w:rsidR="00201FC6" w:rsidRPr="00DE0038" w:rsidRDefault="00201FC6" w:rsidP="0039360C">
            <w:pPr>
              <w:ind w:firstLine="709"/>
              <w:jc w:val="both"/>
              <w:rPr>
                <w:rFonts w:ascii="Times New Roman" w:hAnsi="Times New Roman" w:cs="Times New Roman"/>
                <w:sz w:val="16"/>
                <w:szCs w:val="16"/>
              </w:rPr>
            </w:pPr>
            <w:r w:rsidRPr="00DE0038">
              <w:rPr>
                <w:rFonts w:ascii="Times New Roman" w:hAnsi="Times New Roman" w:cs="Times New Roman"/>
                <w:sz w:val="16"/>
                <w:szCs w:val="16"/>
              </w:rPr>
              <w:t>Региональный оператор</w:t>
            </w:r>
          </w:p>
          <w:p w:rsidR="00201FC6" w:rsidRPr="00DE0038" w:rsidRDefault="00201FC6" w:rsidP="0039360C">
            <w:pPr>
              <w:ind w:firstLine="709"/>
              <w:jc w:val="both"/>
              <w:rPr>
                <w:rFonts w:ascii="Times New Roman" w:hAnsi="Times New Roman" w:cs="Times New Roman"/>
                <w:sz w:val="16"/>
                <w:szCs w:val="16"/>
              </w:rPr>
            </w:pPr>
          </w:p>
          <w:p w:rsidR="00201FC6" w:rsidRPr="00DE0038" w:rsidRDefault="004050FE" w:rsidP="00277473">
            <w:pPr>
              <w:ind w:firstLine="709"/>
              <w:jc w:val="both"/>
              <w:rPr>
                <w:rFonts w:ascii="Times New Roman" w:hAnsi="Times New Roman" w:cs="Times New Roman"/>
                <w:sz w:val="16"/>
                <w:szCs w:val="16"/>
              </w:rPr>
            </w:pPr>
            <w:r>
              <w:rPr>
                <w:rFonts w:ascii="Times New Roman" w:hAnsi="Times New Roman" w:cs="Times New Roman"/>
                <w:sz w:val="16"/>
                <w:szCs w:val="16"/>
              </w:rPr>
              <w:t>_____</w:t>
            </w:r>
            <w:r w:rsidR="00AC07F3">
              <w:rPr>
                <w:rFonts w:ascii="Times New Roman" w:hAnsi="Times New Roman" w:cs="Times New Roman"/>
                <w:sz w:val="16"/>
                <w:szCs w:val="16"/>
              </w:rPr>
              <w:t>_______</w:t>
            </w:r>
            <w:r>
              <w:rPr>
                <w:rFonts w:ascii="Times New Roman" w:hAnsi="Times New Roman" w:cs="Times New Roman"/>
                <w:sz w:val="16"/>
                <w:szCs w:val="16"/>
              </w:rPr>
              <w:t>_________/</w:t>
            </w:r>
            <w:r w:rsidR="00277473" w:rsidRPr="00277473">
              <w:rPr>
                <w:rFonts w:ascii="Times New Roman" w:hAnsi="Times New Roman" w:cs="Times New Roman"/>
                <w:sz w:val="16"/>
                <w:szCs w:val="16"/>
                <w:u w:val="single"/>
              </w:rPr>
              <w:t>Боброва Т. В</w:t>
            </w:r>
            <w:r>
              <w:rPr>
                <w:rFonts w:ascii="Times New Roman" w:hAnsi="Times New Roman" w:cs="Times New Roman"/>
                <w:sz w:val="16"/>
                <w:szCs w:val="16"/>
              </w:rPr>
              <w:t>.</w:t>
            </w:r>
            <w:r w:rsidR="00201FC6" w:rsidRPr="00DE0038">
              <w:rPr>
                <w:rFonts w:ascii="Times New Roman" w:hAnsi="Times New Roman" w:cs="Times New Roman"/>
                <w:sz w:val="16"/>
                <w:szCs w:val="16"/>
              </w:rPr>
              <w:t>/</w:t>
            </w:r>
          </w:p>
        </w:tc>
      </w:tr>
    </w:tbl>
    <w:p w:rsidR="00201FC6" w:rsidRPr="00DE0038" w:rsidRDefault="00201FC6" w:rsidP="00201FC6">
      <w:pPr>
        <w:rPr>
          <w:rFonts w:ascii="Times New Roman" w:hAnsi="Times New Roman" w:cs="Times New Roman"/>
          <w:sz w:val="16"/>
          <w:szCs w:val="16"/>
        </w:rPr>
      </w:pPr>
    </w:p>
    <w:sectPr w:rsidR="00201FC6" w:rsidRPr="00DE0038" w:rsidSect="00900685">
      <w:footerReference w:type="defaul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83" w:rsidRDefault="00D41783" w:rsidP="00E00F36">
      <w:pPr>
        <w:spacing w:after="0" w:line="240" w:lineRule="auto"/>
      </w:pPr>
      <w:r>
        <w:separator/>
      </w:r>
    </w:p>
  </w:endnote>
  <w:endnote w:type="continuationSeparator" w:id="0">
    <w:p w:rsidR="00D41783" w:rsidRDefault="00D41783" w:rsidP="00E00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685" w:rsidRDefault="00900685">
    <w:pPr>
      <w:pStyle w:val="ad"/>
    </w:pPr>
  </w:p>
  <w:p w:rsidR="00201FC6" w:rsidRDefault="00201FC6">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83" w:rsidRDefault="00D41783" w:rsidP="00E00F36">
      <w:pPr>
        <w:spacing w:after="0" w:line="240" w:lineRule="auto"/>
      </w:pPr>
      <w:r>
        <w:separator/>
      </w:r>
    </w:p>
  </w:footnote>
  <w:footnote w:type="continuationSeparator" w:id="0">
    <w:p w:rsidR="00D41783" w:rsidRDefault="00D41783" w:rsidP="00E00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1133"/>
    <w:multiLevelType w:val="multilevel"/>
    <w:tmpl w:val="588E9872"/>
    <w:lvl w:ilvl="0">
      <w:start w:val="1"/>
      <w:numFmt w:val="decimal"/>
      <w:lvlText w:val="%1."/>
      <w:lvlJc w:val="left"/>
      <w:pPr>
        <w:ind w:left="360" w:hanging="360"/>
      </w:pPr>
      <w:rPr>
        <w:b/>
      </w:rPr>
    </w:lvl>
    <w:lvl w:ilvl="1">
      <w:start w:val="1"/>
      <w:numFmt w:val="decimal"/>
      <w:isLgl/>
      <w:lvlText w:val="%1.%2."/>
      <w:lvlJc w:val="left"/>
      <w:pPr>
        <w:ind w:left="1961" w:hanging="1110"/>
      </w:pPr>
      <w:rPr>
        <w:rFonts w:eastAsia="Times New Roman" w:hint="default"/>
        <w:b w:val="0"/>
        <w:sz w:val="24"/>
      </w:rPr>
    </w:lvl>
    <w:lvl w:ilvl="2">
      <w:start w:val="1"/>
      <w:numFmt w:val="decimal"/>
      <w:isLgl/>
      <w:lvlText w:val="%1.%2.%3."/>
      <w:lvlJc w:val="left"/>
      <w:pPr>
        <w:ind w:left="5427" w:hanging="1110"/>
      </w:pPr>
      <w:rPr>
        <w:rFonts w:eastAsia="Times New Roman" w:hint="default"/>
        <w:b w:val="0"/>
        <w:sz w:val="24"/>
      </w:rPr>
    </w:lvl>
    <w:lvl w:ilvl="3">
      <w:start w:val="1"/>
      <w:numFmt w:val="decimal"/>
      <w:isLgl/>
      <w:lvlText w:val="%1.%2.%3.%4."/>
      <w:lvlJc w:val="left"/>
      <w:pPr>
        <w:ind w:left="5427" w:hanging="1110"/>
      </w:pPr>
      <w:rPr>
        <w:rFonts w:eastAsia="Times New Roman" w:hint="default"/>
        <w:sz w:val="24"/>
      </w:rPr>
    </w:lvl>
    <w:lvl w:ilvl="4">
      <w:start w:val="1"/>
      <w:numFmt w:val="decimal"/>
      <w:isLgl/>
      <w:lvlText w:val="%1.%2.%3.%4.%5."/>
      <w:lvlJc w:val="left"/>
      <w:pPr>
        <w:ind w:left="5427" w:hanging="1110"/>
      </w:pPr>
      <w:rPr>
        <w:rFonts w:eastAsia="Times New Roman" w:hint="default"/>
        <w:sz w:val="24"/>
      </w:rPr>
    </w:lvl>
    <w:lvl w:ilvl="5">
      <w:start w:val="1"/>
      <w:numFmt w:val="decimal"/>
      <w:isLgl/>
      <w:lvlText w:val="%1.%2.%3.%4.%5.%6."/>
      <w:lvlJc w:val="left"/>
      <w:pPr>
        <w:ind w:left="5427" w:hanging="1110"/>
      </w:pPr>
      <w:rPr>
        <w:rFonts w:eastAsia="Times New Roman" w:hint="default"/>
        <w:sz w:val="24"/>
      </w:rPr>
    </w:lvl>
    <w:lvl w:ilvl="6">
      <w:start w:val="1"/>
      <w:numFmt w:val="decimal"/>
      <w:isLgl/>
      <w:lvlText w:val="%1.%2.%3.%4.%5.%6.%7."/>
      <w:lvlJc w:val="left"/>
      <w:pPr>
        <w:ind w:left="5757" w:hanging="1440"/>
      </w:pPr>
      <w:rPr>
        <w:rFonts w:eastAsia="Times New Roman" w:hint="default"/>
        <w:sz w:val="24"/>
      </w:rPr>
    </w:lvl>
    <w:lvl w:ilvl="7">
      <w:start w:val="1"/>
      <w:numFmt w:val="decimal"/>
      <w:isLgl/>
      <w:lvlText w:val="%1.%2.%3.%4.%5.%6.%7.%8."/>
      <w:lvlJc w:val="left"/>
      <w:pPr>
        <w:ind w:left="5757" w:hanging="1440"/>
      </w:pPr>
      <w:rPr>
        <w:rFonts w:eastAsia="Times New Roman" w:hint="default"/>
        <w:sz w:val="24"/>
      </w:rPr>
    </w:lvl>
    <w:lvl w:ilvl="8">
      <w:start w:val="1"/>
      <w:numFmt w:val="decimal"/>
      <w:isLgl/>
      <w:lvlText w:val="%1.%2.%3.%4.%5.%6.%7.%8.%9."/>
      <w:lvlJc w:val="left"/>
      <w:pPr>
        <w:ind w:left="6117" w:hanging="1800"/>
      </w:pPr>
      <w:rPr>
        <w:rFonts w:eastAsia="Times New Roman" w:hint="default"/>
        <w:sz w:val="24"/>
      </w:rPr>
    </w:lvl>
  </w:abstractNum>
  <w:abstractNum w:abstractNumId="1" w15:restartNumberingAfterBreak="0">
    <w:nsid w:val="07323F84"/>
    <w:multiLevelType w:val="hybridMultilevel"/>
    <w:tmpl w:val="C99861EA"/>
    <w:lvl w:ilvl="0" w:tplc="FDD68D2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AC64B17"/>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3" w15:restartNumberingAfterBreak="0">
    <w:nsid w:val="1B4C6F93"/>
    <w:multiLevelType w:val="hybridMultilevel"/>
    <w:tmpl w:val="21BEBABC"/>
    <w:lvl w:ilvl="0" w:tplc="A3104BC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596F36"/>
    <w:multiLevelType w:val="hybridMultilevel"/>
    <w:tmpl w:val="7EC0ED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D82F96"/>
    <w:multiLevelType w:val="multilevel"/>
    <w:tmpl w:val="6EAEAC98"/>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6" w15:restartNumberingAfterBreak="0">
    <w:nsid w:val="26C57E3E"/>
    <w:multiLevelType w:val="hybridMultilevel"/>
    <w:tmpl w:val="84ECE1B4"/>
    <w:lvl w:ilvl="0" w:tplc="BB52B2E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A5F46EE"/>
    <w:multiLevelType w:val="multilevel"/>
    <w:tmpl w:val="C504BCF8"/>
    <w:lvl w:ilvl="0">
      <w:start w:val="3"/>
      <w:numFmt w:val="decimal"/>
      <w:suff w:val="space"/>
      <w:lvlText w:val="%1."/>
      <w:lvlJc w:val="left"/>
      <w:pPr>
        <w:ind w:left="1069" w:hanging="360"/>
      </w:pPr>
      <w:rPr>
        <w:rFonts w:hint="default"/>
      </w:rPr>
    </w:lvl>
    <w:lvl w:ilvl="1">
      <w:start w:val="1"/>
      <w:numFmt w:val="decimal"/>
      <w:suff w:val="space"/>
      <w:lvlText w:val="%1.%2."/>
      <w:lvlJc w:val="left"/>
      <w:pPr>
        <w:ind w:left="1501" w:hanging="432"/>
      </w:pPr>
      <w:rPr>
        <w:rFonts w:hint="default"/>
        <w:sz w:val="22"/>
        <w:szCs w:val="22"/>
      </w:rPr>
    </w:lvl>
    <w:lvl w:ilvl="2">
      <w:start w:val="1"/>
      <w:numFmt w:val="decimal"/>
      <w:lvlText w:val="%1.%2.%3."/>
      <w:lvlJc w:val="left"/>
      <w:pPr>
        <w:ind w:left="1933"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8" w15:restartNumberingAfterBreak="0">
    <w:nsid w:val="2F2568DC"/>
    <w:multiLevelType w:val="hybridMultilevel"/>
    <w:tmpl w:val="10A2722A"/>
    <w:lvl w:ilvl="0" w:tplc="1D3AA12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7CA0094"/>
    <w:multiLevelType w:val="hybridMultilevel"/>
    <w:tmpl w:val="AB428A0A"/>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F36F70"/>
    <w:multiLevelType w:val="hybridMultilevel"/>
    <w:tmpl w:val="1124112E"/>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BD4024"/>
    <w:multiLevelType w:val="multilevel"/>
    <w:tmpl w:val="31747AFE"/>
    <w:lvl w:ilvl="0">
      <w:start w:val="6"/>
      <w:numFmt w:val="decimal"/>
      <w:suff w:val="space"/>
      <w:lvlText w:val="%1"/>
      <w:lvlJc w:val="left"/>
      <w:pPr>
        <w:ind w:left="1429" w:hanging="360"/>
      </w:pPr>
      <w:rPr>
        <w:rFonts w:hint="default"/>
      </w:rPr>
    </w:lvl>
    <w:lvl w:ilvl="1" w:tentative="1">
      <w:start w:val="1"/>
      <w:numFmt w:val="lowerLetter"/>
      <w:lvlText w:val="%2."/>
      <w:lvlJc w:val="left"/>
      <w:pPr>
        <w:ind w:left="2509" w:hanging="360"/>
      </w:pPr>
    </w:lvl>
    <w:lvl w:ilvl="2" w:tentative="1">
      <w:start w:val="1"/>
      <w:numFmt w:val="lowerRoman"/>
      <w:lvlText w:val="%3."/>
      <w:lvlJc w:val="right"/>
      <w:pPr>
        <w:ind w:left="3229" w:hanging="180"/>
      </w:pPr>
    </w:lvl>
    <w:lvl w:ilvl="3" w:tentative="1">
      <w:start w:val="1"/>
      <w:numFmt w:val="decimal"/>
      <w:lvlText w:val="%4."/>
      <w:lvlJc w:val="left"/>
      <w:pPr>
        <w:ind w:left="3949" w:hanging="360"/>
      </w:pPr>
    </w:lvl>
    <w:lvl w:ilvl="4" w:tentative="1">
      <w:start w:val="1"/>
      <w:numFmt w:val="lowerLetter"/>
      <w:lvlText w:val="%5."/>
      <w:lvlJc w:val="left"/>
      <w:pPr>
        <w:ind w:left="4669" w:hanging="360"/>
      </w:pPr>
    </w:lvl>
    <w:lvl w:ilvl="5" w:tentative="1">
      <w:start w:val="1"/>
      <w:numFmt w:val="lowerRoman"/>
      <w:lvlText w:val="%6."/>
      <w:lvlJc w:val="right"/>
      <w:pPr>
        <w:ind w:left="5389" w:hanging="180"/>
      </w:pPr>
    </w:lvl>
    <w:lvl w:ilvl="6" w:tentative="1">
      <w:start w:val="1"/>
      <w:numFmt w:val="decimal"/>
      <w:lvlText w:val="%7."/>
      <w:lvlJc w:val="left"/>
      <w:pPr>
        <w:ind w:left="6109" w:hanging="360"/>
      </w:pPr>
    </w:lvl>
    <w:lvl w:ilvl="7" w:tentative="1">
      <w:start w:val="1"/>
      <w:numFmt w:val="lowerLetter"/>
      <w:lvlText w:val="%8."/>
      <w:lvlJc w:val="left"/>
      <w:pPr>
        <w:ind w:left="6829" w:hanging="360"/>
      </w:pPr>
    </w:lvl>
    <w:lvl w:ilvl="8" w:tentative="1">
      <w:start w:val="1"/>
      <w:numFmt w:val="lowerRoman"/>
      <w:lvlText w:val="%9."/>
      <w:lvlJc w:val="right"/>
      <w:pPr>
        <w:ind w:left="7549" w:hanging="180"/>
      </w:pPr>
    </w:lvl>
  </w:abstractNum>
  <w:abstractNum w:abstractNumId="12" w15:restartNumberingAfterBreak="0">
    <w:nsid w:val="4BA35F65"/>
    <w:multiLevelType w:val="multilevel"/>
    <w:tmpl w:val="594C3D5C"/>
    <w:lvl w:ilvl="0">
      <w:start w:val="1"/>
      <w:numFmt w:val="decimal"/>
      <w:suff w:val="space"/>
      <w:lvlText w:val="%1."/>
      <w:lvlJc w:val="right"/>
      <w:pPr>
        <w:ind w:left="2149" w:hanging="360"/>
      </w:pPr>
      <w:rPr>
        <w:rFonts w:hint="default"/>
      </w:rPr>
    </w:lvl>
    <w:lvl w:ilvl="1">
      <w:start w:val="1"/>
      <w:numFmt w:val="decimal"/>
      <w:isLgl/>
      <w:lvlText w:val="%1.%2."/>
      <w:lvlJc w:val="left"/>
      <w:pPr>
        <w:ind w:left="2149" w:hanging="360"/>
      </w:pPr>
      <w:rPr>
        <w:rFonts w:hint="default"/>
        <w:b w:val="0"/>
        <w:i w:val="0"/>
      </w:rPr>
    </w:lvl>
    <w:lvl w:ilvl="2">
      <w:start w:val="1"/>
      <w:numFmt w:val="decimal"/>
      <w:isLgl/>
      <w:lvlText w:val="%1.%2.%3."/>
      <w:lvlJc w:val="left"/>
      <w:pPr>
        <w:ind w:left="250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2869" w:hanging="1080"/>
      </w:pPr>
      <w:rPr>
        <w:rFonts w:hint="default"/>
      </w:rPr>
    </w:lvl>
    <w:lvl w:ilvl="5">
      <w:start w:val="1"/>
      <w:numFmt w:val="decimal"/>
      <w:isLgl/>
      <w:lvlText w:val="%1.%2.%3.%4.%5.%6."/>
      <w:lvlJc w:val="left"/>
      <w:pPr>
        <w:ind w:left="2869"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229" w:hanging="1440"/>
      </w:pPr>
      <w:rPr>
        <w:rFonts w:hint="default"/>
      </w:rPr>
    </w:lvl>
    <w:lvl w:ilvl="8">
      <w:start w:val="1"/>
      <w:numFmt w:val="decimal"/>
      <w:isLgl/>
      <w:lvlText w:val="%1.%2.%3.%4.%5.%6.%7.%8.%9."/>
      <w:lvlJc w:val="left"/>
      <w:pPr>
        <w:ind w:left="3589" w:hanging="1800"/>
      </w:pPr>
      <w:rPr>
        <w:rFonts w:hint="default"/>
      </w:rPr>
    </w:lvl>
  </w:abstractNum>
  <w:abstractNum w:abstractNumId="13" w15:restartNumberingAfterBreak="0">
    <w:nsid w:val="4E362239"/>
    <w:multiLevelType w:val="hybridMultilevel"/>
    <w:tmpl w:val="3F9476B4"/>
    <w:lvl w:ilvl="0" w:tplc="94B8C41E">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3616853"/>
    <w:multiLevelType w:val="hybridMultilevel"/>
    <w:tmpl w:val="18E67DFC"/>
    <w:lvl w:ilvl="0" w:tplc="747C5304">
      <w:start w:val="1"/>
      <w:numFmt w:val="russianLower"/>
      <w:suff w:val="space"/>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B33D98"/>
    <w:multiLevelType w:val="multilevel"/>
    <w:tmpl w:val="6A54B4FC"/>
    <w:lvl w:ilvl="0">
      <w:start w:val="5"/>
      <w:numFmt w:val="decimal"/>
      <w:suff w:val="space"/>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10C647C"/>
    <w:multiLevelType w:val="hybridMultilevel"/>
    <w:tmpl w:val="458A3506"/>
    <w:lvl w:ilvl="0" w:tplc="04190013">
      <w:start w:val="1"/>
      <w:numFmt w:val="upperRoman"/>
      <w:lvlText w:val="%1."/>
      <w:lvlJc w:val="righ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6DFA6CF5"/>
    <w:multiLevelType w:val="hybridMultilevel"/>
    <w:tmpl w:val="11AC53A0"/>
    <w:lvl w:ilvl="0" w:tplc="95CA0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066E49"/>
    <w:multiLevelType w:val="hybridMultilevel"/>
    <w:tmpl w:val="42A04D14"/>
    <w:lvl w:ilvl="0" w:tplc="919EC88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784838A8"/>
    <w:multiLevelType w:val="hybridMultilevel"/>
    <w:tmpl w:val="94FAB68E"/>
    <w:lvl w:ilvl="0" w:tplc="95CA0368">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A76559C"/>
    <w:multiLevelType w:val="multilevel"/>
    <w:tmpl w:val="F954A754"/>
    <w:lvl w:ilvl="0">
      <w:start w:val="3"/>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7B303C50"/>
    <w:multiLevelType w:val="multilevel"/>
    <w:tmpl w:val="A3A45444"/>
    <w:lvl w:ilvl="0">
      <w:start w:val="14"/>
      <w:numFmt w:val="decimal"/>
      <w:suff w:val="space"/>
      <w:lvlText w:val="%1."/>
      <w:lvlJc w:val="left"/>
      <w:pPr>
        <w:ind w:left="1429" w:hanging="360"/>
      </w:pPr>
      <w:rPr>
        <w:rFonts w:hint="default"/>
        <w:b w:val="0"/>
        <w:sz w:val="22"/>
        <w:szCs w:val="22"/>
      </w:rPr>
    </w:lvl>
    <w:lvl w:ilvl="1">
      <w:start w:val="1"/>
      <w:numFmt w:val="decimal"/>
      <w:isLgl/>
      <w:suff w:val="space"/>
      <w:lvlText w:val="%1.%2."/>
      <w:lvlJc w:val="left"/>
      <w:pPr>
        <w:ind w:left="1594" w:hanging="52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2" w15:restartNumberingAfterBreak="0">
    <w:nsid w:val="7E8F11F2"/>
    <w:multiLevelType w:val="hybridMultilevel"/>
    <w:tmpl w:val="24346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0"/>
  </w:num>
  <w:num w:numId="3">
    <w:abstractNumId w:val="12"/>
  </w:num>
  <w:num w:numId="4">
    <w:abstractNumId w:val="13"/>
  </w:num>
  <w:num w:numId="5">
    <w:abstractNumId w:val="17"/>
  </w:num>
  <w:num w:numId="6">
    <w:abstractNumId w:val="19"/>
  </w:num>
  <w:num w:numId="7">
    <w:abstractNumId w:val="7"/>
  </w:num>
  <w:num w:numId="8">
    <w:abstractNumId w:val="14"/>
  </w:num>
  <w:num w:numId="9">
    <w:abstractNumId w:val="3"/>
  </w:num>
  <w:num w:numId="10">
    <w:abstractNumId w:val="18"/>
  </w:num>
  <w:num w:numId="11">
    <w:abstractNumId w:val="8"/>
  </w:num>
  <w:num w:numId="12">
    <w:abstractNumId w:val="22"/>
  </w:num>
  <w:num w:numId="13">
    <w:abstractNumId w:val="21"/>
  </w:num>
  <w:num w:numId="14">
    <w:abstractNumId w:val="6"/>
  </w:num>
  <w:num w:numId="15">
    <w:abstractNumId w:val="9"/>
  </w:num>
  <w:num w:numId="16">
    <w:abstractNumId w:val="1"/>
  </w:num>
  <w:num w:numId="17">
    <w:abstractNumId w:val="16"/>
  </w:num>
  <w:num w:numId="18">
    <w:abstractNumId w:val="11"/>
  </w:num>
  <w:num w:numId="19">
    <w:abstractNumId w:val="15"/>
  </w:num>
  <w:num w:numId="20">
    <w:abstractNumId w:val="4"/>
  </w:num>
  <w:num w:numId="21">
    <w:abstractNumId w:val="5"/>
  </w:num>
  <w:num w:numId="22">
    <w:abstractNumId w:val="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36"/>
    <w:rsid w:val="0003440F"/>
    <w:rsid w:val="00047294"/>
    <w:rsid w:val="000554C2"/>
    <w:rsid w:val="000773D5"/>
    <w:rsid w:val="00091FCC"/>
    <w:rsid w:val="000B0C8F"/>
    <w:rsid w:val="000C0C02"/>
    <w:rsid w:val="000C50A7"/>
    <w:rsid w:val="000D014F"/>
    <w:rsid w:val="000D53CD"/>
    <w:rsid w:val="00102728"/>
    <w:rsid w:val="0010498C"/>
    <w:rsid w:val="00123233"/>
    <w:rsid w:val="00132582"/>
    <w:rsid w:val="00142575"/>
    <w:rsid w:val="00170CD8"/>
    <w:rsid w:val="00171865"/>
    <w:rsid w:val="0017210F"/>
    <w:rsid w:val="0017533B"/>
    <w:rsid w:val="00175E94"/>
    <w:rsid w:val="00182271"/>
    <w:rsid w:val="00186699"/>
    <w:rsid w:val="00190C25"/>
    <w:rsid w:val="001A23BD"/>
    <w:rsid w:val="001A52B9"/>
    <w:rsid w:val="001B294F"/>
    <w:rsid w:val="001D00A2"/>
    <w:rsid w:val="001E01FB"/>
    <w:rsid w:val="001E6186"/>
    <w:rsid w:val="00201FC6"/>
    <w:rsid w:val="00207BC8"/>
    <w:rsid w:val="0021650A"/>
    <w:rsid w:val="00223DAF"/>
    <w:rsid w:val="00240B1B"/>
    <w:rsid w:val="00242126"/>
    <w:rsid w:val="0024305E"/>
    <w:rsid w:val="00256F2A"/>
    <w:rsid w:val="00277473"/>
    <w:rsid w:val="00277BC6"/>
    <w:rsid w:val="0029239A"/>
    <w:rsid w:val="002A3F49"/>
    <w:rsid w:val="002B6F92"/>
    <w:rsid w:val="002C0EF5"/>
    <w:rsid w:val="002C396F"/>
    <w:rsid w:val="002C6CD4"/>
    <w:rsid w:val="002E0156"/>
    <w:rsid w:val="002F6DCA"/>
    <w:rsid w:val="00311E7E"/>
    <w:rsid w:val="00324801"/>
    <w:rsid w:val="00325604"/>
    <w:rsid w:val="00337D86"/>
    <w:rsid w:val="00344892"/>
    <w:rsid w:val="00347890"/>
    <w:rsid w:val="00353D56"/>
    <w:rsid w:val="00362D90"/>
    <w:rsid w:val="00364A8A"/>
    <w:rsid w:val="00370677"/>
    <w:rsid w:val="0037173A"/>
    <w:rsid w:val="003802BA"/>
    <w:rsid w:val="0038128B"/>
    <w:rsid w:val="00390DDD"/>
    <w:rsid w:val="0039681F"/>
    <w:rsid w:val="003A00ED"/>
    <w:rsid w:val="003B48F7"/>
    <w:rsid w:val="003C33EC"/>
    <w:rsid w:val="003C6199"/>
    <w:rsid w:val="003D0476"/>
    <w:rsid w:val="003E0DD6"/>
    <w:rsid w:val="004050FE"/>
    <w:rsid w:val="00434DBC"/>
    <w:rsid w:val="00444C10"/>
    <w:rsid w:val="00464E0C"/>
    <w:rsid w:val="00465512"/>
    <w:rsid w:val="00470916"/>
    <w:rsid w:val="00470F03"/>
    <w:rsid w:val="004732E5"/>
    <w:rsid w:val="00487F28"/>
    <w:rsid w:val="004916E7"/>
    <w:rsid w:val="004A20A5"/>
    <w:rsid w:val="004A24C9"/>
    <w:rsid w:val="004A5522"/>
    <w:rsid w:val="004B0D1F"/>
    <w:rsid w:val="004B2C17"/>
    <w:rsid w:val="004B3564"/>
    <w:rsid w:val="004C79B9"/>
    <w:rsid w:val="004D366C"/>
    <w:rsid w:val="004F175E"/>
    <w:rsid w:val="005033CD"/>
    <w:rsid w:val="00511111"/>
    <w:rsid w:val="00512C2E"/>
    <w:rsid w:val="005135E4"/>
    <w:rsid w:val="00530ED7"/>
    <w:rsid w:val="00542457"/>
    <w:rsid w:val="0055493B"/>
    <w:rsid w:val="005636D5"/>
    <w:rsid w:val="005647FA"/>
    <w:rsid w:val="00564DA2"/>
    <w:rsid w:val="00577EEE"/>
    <w:rsid w:val="00585FDB"/>
    <w:rsid w:val="0058724E"/>
    <w:rsid w:val="005B205A"/>
    <w:rsid w:val="005B5CEC"/>
    <w:rsid w:val="005C7718"/>
    <w:rsid w:val="005C7DC4"/>
    <w:rsid w:val="005E4AED"/>
    <w:rsid w:val="005E5384"/>
    <w:rsid w:val="005E641D"/>
    <w:rsid w:val="005F45A5"/>
    <w:rsid w:val="005F5008"/>
    <w:rsid w:val="00600C29"/>
    <w:rsid w:val="006102D3"/>
    <w:rsid w:val="0061716F"/>
    <w:rsid w:val="00642251"/>
    <w:rsid w:val="00656E84"/>
    <w:rsid w:val="00665157"/>
    <w:rsid w:val="0068784B"/>
    <w:rsid w:val="00691DB1"/>
    <w:rsid w:val="006977FA"/>
    <w:rsid w:val="006B1F7B"/>
    <w:rsid w:val="006B4F6C"/>
    <w:rsid w:val="006C2A79"/>
    <w:rsid w:val="006D0956"/>
    <w:rsid w:val="006D7B0C"/>
    <w:rsid w:val="006E4384"/>
    <w:rsid w:val="006F1C78"/>
    <w:rsid w:val="0070099C"/>
    <w:rsid w:val="007075D6"/>
    <w:rsid w:val="00712377"/>
    <w:rsid w:val="0073105C"/>
    <w:rsid w:val="0073335D"/>
    <w:rsid w:val="00771141"/>
    <w:rsid w:val="0077728F"/>
    <w:rsid w:val="007827E9"/>
    <w:rsid w:val="007A10B9"/>
    <w:rsid w:val="007A6EFB"/>
    <w:rsid w:val="007E209E"/>
    <w:rsid w:val="007E5D0A"/>
    <w:rsid w:val="007F6C9C"/>
    <w:rsid w:val="007F71FE"/>
    <w:rsid w:val="00805C20"/>
    <w:rsid w:val="00810304"/>
    <w:rsid w:val="00810B1D"/>
    <w:rsid w:val="0082248A"/>
    <w:rsid w:val="00836FE2"/>
    <w:rsid w:val="00850FA5"/>
    <w:rsid w:val="00864F76"/>
    <w:rsid w:val="0088366E"/>
    <w:rsid w:val="0089564B"/>
    <w:rsid w:val="008C4B00"/>
    <w:rsid w:val="008E1CC0"/>
    <w:rsid w:val="008F3DBA"/>
    <w:rsid w:val="00900685"/>
    <w:rsid w:val="00901DB7"/>
    <w:rsid w:val="00922848"/>
    <w:rsid w:val="00925BC2"/>
    <w:rsid w:val="00927861"/>
    <w:rsid w:val="00935E8B"/>
    <w:rsid w:val="00945286"/>
    <w:rsid w:val="00952EC2"/>
    <w:rsid w:val="00954C03"/>
    <w:rsid w:val="0096645A"/>
    <w:rsid w:val="00983291"/>
    <w:rsid w:val="009A269B"/>
    <w:rsid w:val="009B30B3"/>
    <w:rsid w:val="009B67C7"/>
    <w:rsid w:val="009B6DDA"/>
    <w:rsid w:val="009B7D45"/>
    <w:rsid w:val="009C291A"/>
    <w:rsid w:val="009C7DFF"/>
    <w:rsid w:val="009D033B"/>
    <w:rsid w:val="009E32D5"/>
    <w:rsid w:val="009E423A"/>
    <w:rsid w:val="009F49DE"/>
    <w:rsid w:val="00A05253"/>
    <w:rsid w:val="00A06BBA"/>
    <w:rsid w:val="00A07DF0"/>
    <w:rsid w:val="00A209FA"/>
    <w:rsid w:val="00A5156C"/>
    <w:rsid w:val="00A51D97"/>
    <w:rsid w:val="00A857E2"/>
    <w:rsid w:val="00A907FF"/>
    <w:rsid w:val="00A920DE"/>
    <w:rsid w:val="00A9635F"/>
    <w:rsid w:val="00A96BE5"/>
    <w:rsid w:val="00AB5F57"/>
    <w:rsid w:val="00AB6DE4"/>
    <w:rsid w:val="00AC07F3"/>
    <w:rsid w:val="00AE1DD3"/>
    <w:rsid w:val="00AE7CE7"/>
    <w:rsid w:val="00B10982"/>
    <w:rsid w:val="00B17036"/>
    <w:rsid w:val="00B175D1"/>
    <w:rsid w:val="00B17839"/>
    <w:rsid w:val="00B178B1"/>
    <w:rsid w:val="00B30C9D"/>
    <w:rsid w:val="00B626CE"/>
    <w:rsid w:val="00B769C3"/>
    <w:rsid w:val="00BB4D07"/>
    <w:rsid w:val="00BE0461"/>
    <w:rsid w:val="00C3758B"/>
    <w:rsid w:val="00C431B5"/>
    <w:rsid w:val="00C46CFE"/>
    <w:rsid w:val="00C47D94"/>
    <w:rsid w:val="00C63D63"/>
    <w:rsid w:val="00C6442A"/>
    <w:rsid w:val="00C70CA2"/>
    <w:rsid w:val="00C833F8"/>
    <w:rsid w:val="00C96432"/>
    <w:rsid w:val="00CA136D"/>
    <w:rsid w:val="00CD1FF8"/>
    <w:rsid w:val="00CF1872"/>
    <w:rsid w:val="00CF6EC5"/>
    <w:rsid w:val="00D03456"/>
    <w:rsid w:val="00D41783"/>
    <w:rsid w:val="00D56E75"/>
    <w:rsid w:val="00D67179"/>
    <w:rsid w:val="00D82377"/>
    <w:rsid w:val="00D858CF"/>
    <w:rsid w:val="00D904CE"/>
    <w:rsid w:val="00DC1DCC"/>
    <w:rsid w:val="00DC208C"/>
    <w:rsid w:val="00DC6392"/>
    <w:rsid w:val="00DD4D08"/>
    <w:rsid w:val="00DE0038"/>
    <w:rsid w:val="00DE44DC"/>
    <w:rsid w:val="00E00F36"/>
    <w:rsid w:val="00E05D55"/>
    <w:rsid w:val="00E16C99"/>
    <w:rsid w:val="00E331A5"/>
    <w:rsid w:val="00E57910"/>
    <w:rsid w:val="00E7339B"/>
    <w:rsid w:val="00E8360C"/>
    <w:rsid w:val="00E92FDB"/>
    <w:rsid w:val="00EC225F"/>
    <w:rsid w:val="00ED6B7A"/>
    <w:rsid w:val="00ED7B07"/>
    <w:rsid w:val="00EE508B"/>
    <w:rsid w:val="00EF077A"/>
    <w:rsid w:val="00EF1905"/>
    <w:rsid w:val="00F0190F"/>
    <w:rsid w:val="00F049B3"/>
    <w:rsid w:val="00F178A4"/>
    <w:rsid w:val="00F22661"/>
    <w:rsid w:val="00F47D01"/>
    <w:rsid w:val="00F50B04"/>
    <w:rsid w:val="00F51A2C"/>
    <w:rsid w:val="00F627C6"/>
    <w:rsid w:val="00F8119A"/>
    <w:rsid w:val="00F90879"/>
    <w:rsid w:val="00F926B2"/>
    <w:rsid w:val="00FA1220"/>
    <w:rsid w:val="00FA12B1"/>
    <w:rsid w:val="00FA2E72"/>
    <w:rsid w:val="00FF7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D60587D-6D5A-4839-8A95-BF11BB63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91FCC"/>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paragraph" w:styleId="a5">
    <w:name w:val="Body Text"/>
    <w:basedOn w:val="a"/>
    <w:link w:val="a6"/>
    <w:uiPriority w:val="1"/>
    <w:qFormat/>
    <w:rsid w:val="00091FCC"/>
    <w:pPr>
      <w:widowControl w:val="0"/>
      <w:spacing w:after="0" w:line="240" w:lineRule="auto"/>
      <w:ind w:left="118" w:firstLine="708"/>
      <w:jc w:val="both"/>
    </w:pPr>
    <w:rPr>
      <w:rFonts w:ascii="Times New Roman" w:eastAsia="Times New Roman" w:hAnsi="Times New Roman" w:cs="Times New Roman"/>
      <w:lang w:val="en-US"/>
    </w:rPr>
  </w:style>
  <w:style w:type="character" w:customStyle="1" w:styleId="a6">
    <w:name w:val="Основной текст Знак"/>
    <w:basedOn w:val="a0"/>
    <w:link w:val="a5"/>
    <w:uiPriority w:val="1"/>
    <w:rsid w:val="00091FCC"/>
    <w:rPr>
      <w:rFonts w:ascii="Times New Roman" w:eastAsia="Times New Roman" w:hAnsi="Times New Roman" w:cs="Times New Roman"/>
      <w:lang w:val="en-US"/>
    </w:rPr>
  </w:style>
  <w:style w:type="paragraph" w:customStyle="1" w:styleId="11">
    <w:name w:val="Заголовок 11"/>
    <w:basedOn w:val="a"/>
    <w:uiPriority w:val="1"/>
    <w:qFormat/>
    <w:rsid w:val="00091FCC"/>
    <w:pPr>
      <w:widowControl w:val="0"/>
      <w:spacing w:after="0" w:line="240" w:lineRule="auto"/>
      <w:ind w:left="826"/>
      <w:outlineLvl w:val="1"/>
    </w:pPr>
    <w:rPr>
      <w:rFonts w:ascii="Times New Roman" w:eastAsia="Times New Roman" w:hAnsi="Times New Roman" w:cs="Times New Roman"/>
      <w:b/>
      <w:bCs/>
      <w:lang w:val="en-US"/>
    </w:rPr>
  </w:style>
  <w:style w:type="character" w:styleId="a7">
    <w:name w:val="Hyperlink"/>
    <w:basedOn w:val="a0"/>
    <w:uiPriority w:val="99"/>
    <w:unhideWhenUsed/>
    <w:rsid w:val="00FA1220"/>
    <w:rPr>
      <w:color w:val="0563C1" w:themeColor="hyperlink"/>
      <w:u w:val="single"/>
    </w:rPr>
  </w:style>
  <w:style w:type="paragraph" w:customStyle="1" w:styleId="a8">
    <w:name w:val="Пункт"/>
    <w:basedOn w:val="a"/>
    <w:rsid w:val="003E0DD6"/>
    <w:pPr>
      <w:tabs>
        <w:tab w:val="num" w:pos="1080"/>
      </w:tabs>
      <w:autoSpaceDE w:val="0"/>
      <w:autoSpaceDN w:val="0"/>
      <w:spacing w:after="0" w:line="240" w:lineRule="auto"/>
      <w:ind w:left="792" w:hanging="432"/>
      <w:jc w:val="both"/>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67C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B67C7"/>
    <w:rPr>
      <w:rFonts w:ascii="Segoe UI" w:hAnsi="Segoe UI" w:cs="Segoe UI"/>
      <w:sz w:val="18"/>
      <w:szCs w:val="18"/>
    </w:rPr>
  </w:style>
  <w:style w:type="paragraph" w:styleId="ab">
    <w:name w:val="header"/>
    <w:basedOn w:val="a"/>
    <w:link w:val="ac"/>
    <w:uiPriority w:val="99"/>
    <w:unhideWhenUsed/>
    <w:rsid w:val="00E00F3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0F36"/>
  </w:style>
  <w:style w:type="paragraph" w:styleId="ad">
    <w:name w:val="footer"/>
    <w:basedOn w:val="a"/>
    <w:link w:val="ae"/>
    <w:uiPriority w:val="99"/>
    <w:unhideWhenUsed/>
    <w:rsid w:val="00E00F3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0F36"/>
  </w:style>
  <w:style w:type="character" w:customStyle="1" w:styleId="placeholder">
    <w:name w:val="placeholder"/>
    <w:basedOn w:val="a0"/>
    <w:rsid w:val="009C291A"/>
  </w:style>
  <w:style w:type="paragraph" w:customStyle="1" w:styleId="s1">
    <w:name w:val="s_1"/>
    <w:basedOn w:val="a"/>
    <w:rsid w:val="00ED6B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92858">
      <w:bodyDiv w:val="1"/>
      <w:marLeft w:val="0"/>
      <w:marRight w:val="0"/>
      <w:marTop w:val="0"/>
      <w:marBottom w:val="0"/>
      <w:divBdr>
        <w:top w:val="none" w:sz="0" w:space="0" w:color="auto"/>
        <w:left w:val="none" w:sz="0" w:space="0" w:color="auto"/>
        <w:bottom w:val="none" w:sz="0" w:space="0" w:color="auto"/>
        <w:right w:val="none" w:sz="0" w:space="0" w:color="auto"/>
      </w:divBdr>
    </w:div>
    <w:div w:id="542520030">
      <w:bodyDiv w:val="1"/>
      <w:marLeft w:val="0"/>
      <w:marRight w:val="0"/>
      <w:marTop w:val="0"/>
      <w:marBottom w:val="0"/>
      <w:divBdr>
        <w:top w:val="none" w:sz="0" w:space="0" w:color="auto"/>
        <w:left w:val="none" w:sz="0" w:space="0" w:color="auto"/>
        <w:bottom w:val="none" w:sz="0" w:space="0" w:color="auto"/>
        <w:right w:val="none" w:sz="0" w:space="0" w:color="auto"/>
      </w:divBdr>
    </w:div>
    <w:div w:id="853884797">
      <w:bodyDiv w:val="1"/>
      <w:marLeft w:val="0"/>
      <w:marRight w:val="0"/>
      <w:marTop w:val="0"/>
      <w:marBottom w:val="0"/>
      <w:divBdr>
        <w:top w:val="none" w:sz="0" w:space="0" w:color="auto"/>
        <w:left w:val="none" w:sz="0" w:space="0" w:color="auto"/>
        <w:bottom w:val="none" w:sz="0" w:space="0" w:color="auto"/>
        <w:right w:val="none" w:sz="0" w:space="0" w:color="auto"/>
      </w:divBdr>
    </w:div>
    <w:div w:id="100998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ks174.ru" TargetMode="External"/><Relationship Id="rId5" Type="http://schemas.openxmlformats.org/officeDocument/2006/relationships/webSettings" Target="webSettings.xml"/><Relationship Id="rId10" Type="http://schemas.openxmlformats.org/officeDocument/2006/relationships/hyperlink" Target="consultantplus://offline/ref=EB1C193458F130AC77C5D479D2DDF88722433B8981692DD68F91A9731664ACC1CE7A75933DFA04D2B9A53F27CA06CAE0ACBDB99EE2FE99iEKEF" TargetMode="Externa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A1F50-D2E9-4BC9-9232-5B6F5B668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3740</Words>
  <Characters>21322</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Потапова</dc:creator>
  <cp:keywords/>
  <dc:description/>
  <cp:lastModifiedBy>Гудаева Татьяна Сергеевна</cp:lastModifiedBy>
  <cp:revision>2</cp:revision>
  <cp:lastPrinted>2019-08-27T07:01:00Z</cp:lastPrinted>
  <dcterms:created xsi:type="dcterms:W3CDTF">2020-01-17T11:41:00Z</dcterms:created>
  <dcterms:modified xsi:type="dcterms:W3CDTF">2020-01-17T11:41:00Z</dcterms:modified>
</cp:coreProperties>
</file>